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5A" w:rsidRPr="004F76E6" w:rsidRDefault="00DF7D5A" w:rsidP="00DF7D5A">
      <w:pPr>
        <w:ind w:right="-141"/>
        <w:jc w:val="center"/>
        <w:rPr>
          <w:rFonts w:ascii="Times New Roman" w:hAnsi="Times New Roman"/>
          <w:sz w:val="72"/>
          <w:szCs w:val="72"/>
        </w:rPr>
      </w:pPr>
      <w:r>
        <w:rPr>
          <w:rFonts w:ascii="Times New Roman" w:hAnsi="Times New Roman"/>
          <w:noProof/>
          <w:sz w:val="72"/>
          <w:szCs w:val="72"/>
          <w:lang w:val="en-US" w:eastAsia="en-US"/>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1"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DF7D5A" w:rsidRPr="000F0F9C" w:rsidRDefault="00DF7D5A" w:rsidP="00DF7D5A">
      <w:pPr>
        <w:ind w:right="-141"/>
        <w:jc w:val="center"/>
        <w:rPr>
          <w:rFonts w:ascii="Times New Roman" w:hAnsi="Times New Roman"/>
          <w:b/>
          <w:sz w:val="44"/>
          <w:szCs w:val="44"/>
        </w:rPr>
      </w:pPr>
      <w:r w:rsidRPr="000F0F9C">
        <w:rPr>
          <w:rFonts w:ascii="Times New Roman" w:hAnsi="Times New Roman"/>
          <w:b/>
          <w:sz w:val="44"/>
          <w:szCs w:val="44"/>
        </w:rPr>
        <w:t>Službeni glasnik</w:t>
      </w:r>
    </w:p>
    <w:p w:rsidR="00DF7D5A" w:rsidRPr="003E5F16" w:rsidRDefault="00DF7D5A" w:rsidP="00DF7D5A">
      <w:pPr>
        <w:jc w:val="center"/>
        <w:rPr>
          <w:rFonts w:ascii="Times New Roman" w:hAnsi="Times New Roman"/>
          <w:b/>
          <w:sz w:val="44"/>
          <w:szCs w:val="44"/>
        </w:rPr>
      </w:pPr>
      <w:r w:rsidRPr="003E5F16">
        <w:rPr>
          <w:rFonts w:ascii="Times New Roman" w:hAnsi="Times New Roman"/>
          <w:b/>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2801"/>
      </w:tblGrid>
      <w:tr w:rsidR="00DF7D5A" w:rsidRPr="003E5F16" w:rsidTr="000E45A8">
        <w:tc>
          <w:tcPr>
            <w:tcW w:w="2410" w:type="dxa"/>
            <w:tcBorders>
              <w:top w:val="single" w:sz="4" w:space="0" w:color="auto"/>
              <w:left w:val="single" w:sz="4" w:space="0" w:color="auto"/>
              <w:bottom w:val="single" w:sz="4" w:space="0" w:color="auto"/>
              <w:right w:val="single" w:sz="4" w:space="0" w:color="auto"/>
            </w:tcBorders>
            <w:hideMark/>
          </w:tcPr>
          <w:p w:rsidR="00DF7D5A" w:rsidRPr="003E5F16" w:rsidRDefault="00DF7D5A" w:rsidP="000E45A8">
            <w:pPr>
              <w:jc w:val="center"/>
              <w:rPr>
                <w:rFonts w:ascii="Times New Roman" w:hAnsi="Times New Roman"/>
                <w:b/>
                <w:sz w:val="32"/>
                <w:szCs w:val="32"/>
              </w:rPr>
            </w:pPr>
            <w:r w:rsidRPr="003E5F16">
              <w:rPr>
                <w:rFonts w:ascii="Times New Roman" w:hAnsi="Times New Roman"/>
                <w:b/>
                <w:sz w:val="32"/>
                <w:szCs w:val="32"/>
              </w:rPr>
              <w:t>Godina XXI</w:t>
            </w:r>
            <w:r>
              <w:rPr>
                <w:rFonts w:ascii="Times New Roman" w:hAnsi="Times New Roman"/>
                <w:b/>
                <w:sz w:val="32"/>
                <w:szCs w:val="32"/>
              </w:rPr>
              <w:t>I</w:t>
            </w:r>
          </w:p>
        </w:tc>
        <w:tc>
          <w:tcPr>
            <w:tcW w:w="4536" w:type="dxa"/>
            <w:tcBorders>
              <w:top w:val="single" w:sz="4" w:space="0" w:color="auto"/>
              <w:left w:val="single" w:sz="4" w:space="0" w:color="auto"/>
              <w:bottom w:val="single" w:sz="4" w:space="0" w:color="auto"/>
              <w:right w:val="single" w:sz="4" w:space="0" w:color="auto"/>
            </w:tcBorders>
            <w:hideMark/>
          </w:tcPr>
          <w:p w:rsidR="00DF7D5A" w:rsidRPr="003E5F16" w:rsidRDefault="00DF7D5A" w:rsidP="00C562D3">
            <w:pPr>
              <w:rPr>
                <w:rFonts w:ascii="Times New Roman" w:hAnsi="Times New Roman"/>
                <w:b/>
                <w:sz w:val="32"/>
                <w:szCs w:val="32"/>
              </w:rPr>
            </w:pPr>
            <w:r w:rsidRPr="003E5F16">
              <w:rPr>
                <w:rFonts w:ascii="Times New Roman" w:hAnsi="Times New Roman"/>
                <w:b/>
                <w:sz w:val="32"/>
                <w:szCs w:val="32"/>
              </w:rPr>
              <w:t xml:space="preserve">Čeminac, </w:t>
            </w:r>
            <w:r w:rsidR="00C562D3">
              <w:rPr>
                <w:rFonts w:ascii="Times New Roman" w:hAnsi="Times New Roman"/>
                <w:b/>
                <w:color w:val="000000"/>
                <w:sz w:val="32"/>
                <w:szCs w:val="32"/>
              </w:rPr>
              <w:t>04</w:t>
            </w:r>
            <w:r>
              <w:rPr>
                <w:rFonts w:ascii="Times New Roman" w:hAnsi="Times New Roman"/>
                <w:b/>
                <w:color w:val="000000"/>
                <w:sz w:val="32"/>
                <w:szCs w:val="32"/>
              </w:rPr>
              <w:t xml:space="preserve">. </w:t>
            </w:r>
            <w:r w:rsidR="00C562D3">
              <w:rPr>
                <w:rFonts w:ascii="Times New Roman" w:hAnsi="Times New Roman"/>
                <w:b/>
                <w:color w:val="000000"/>
                <w:sz w:val="32"/>
                <w:szCs w:val="32"/>
              </w:rPr>
              <w:t>studenoga</w:t>
            </w:r>
            <w:r w:rsidRPr="003E5F16">
              <w:rPr>
                <w:rFonts w:ascii="Times New Roman" w:hAnsi="Times New Roman"/>
                <w:b/>
                <w:sz w:val="32"/>
                <w:szCs w:val="32"/>
              </w:rPr>
              <w:t xml:space="preserve"> 201</w:t>
            </w:r>
            <w:r>
              <w:rPr>
                <w:rFonts w:ascii="Times New Roman" w:hAnsi="Times New Roman"/>
                <w:b/>
                <w:sz w:val="32"/>
                <w:szCs w:val="32"/>
              </w:rPr>
              <w:t>7</w:t>
            </w:r>
            <w:r w:rsidRPr="003E5F16">
              <w:rPr>
                <w:rFonts w:ascii="Times New Roman" w:hAnsi="Times New Roman"/>
                <w:b/>
                <w:sz w:val="32"/>
                <w:szCs w:val="32"/>
              </w:rPr>
              <w:t>.</w:t>
            </w:r>
          </w:p>
        </w:tc>
        <w:tc>
          <w:tcPr>
            <w:tcW w:w="2801" w:type="dxa"/>
            <w:tcBorders>
              <w:top w:val="single" w:sz="4" w:space="0" w:color="auto"/>
              <w:left w:val="single" w:sz="4" w:space="0" w:color="auto"/>
              <w:bottom w:val="single" w:sz="4" w:space="0" w:color="auto"/>
              <w:right w:val="single" w:sz="4" w:space="0" w:color="auto"/>
            </w:tcBorders>
            <w:hideMark/>
          </w:tcPr>
          <w:p w:rsidR="00DF7D5A" w:rsidRPr="003E5F16" w:rsidRDefault="00DF7D5A" w:rsidP="00C562D3">
            <w:pPr>
              <w:jc w:val="center"/>
              <w:rPr>
                <w:rFonts w:ascii="Times New Roman" w:hAnsi="Times New Roman"/>
                <w:b/>
                <w:sz w:val="32"/>
                <w:szCs w:val="32"/>
              </w:rPr>
            </w:pPr>
            <w:r w:rsidRPr="003E5F16">
              <w:rPr>
                <w:rFonts w:ascii="Times New Roman" w:hAnsi="Times New Roman"/>
                <w:b/>
                <w:sz w:val="32"/>
                <w:szCs w:val="32"/>
              </w:rPr>
              <w:t xml:space="preserve">Broj </w:t>
            </w:r>
            <w:r w:rsidR="00C562D3">
              <w:rPr>
                <w:rFonts w:ascii="Times New Roman" w:hAnsi="Times New Roman"/>
                <w:b/>
                <w:sz w:val="32"/>
                <w:szCs w:val="32"/>
              </w:rPr>
              <w:t>10</w:t>
            </w:r>
          </w:p>
        </w:tc>
      </w:tr>
    </w:tbl>
    <w:p w:rsidR="00DF7D5A" w:rsidRPr="003E5F16" w:rsidRDefault="00DF7D5A" w:rsidP="00DF7D5A">
      <w:pPr>
        <w:jc w:val="center"/>
        <w:rPr>
          <w:rFonts w:ascii="Times New Roman" w:hAnsi="Times New Roman"/>
          <w:b/>
          <w:i/>
          <w:sz w:val="32"/>
          <w:szCs w:val="32"/>
        </w:rPr>
      </w:pPr>
    </w:p>
    <w:p w:rsidR="00DF7D5A" w:rsidRPr="004F76E6" w:rsidRDefault="00DF7D5A" w:rsidP="00DF7D5A">
      <w:pPr>
        <w:jc w:val="center"/>
        <w:rPr>
          <w:rFonts w:ascii="Times New Roman" w:hAnsi="Times New Roman"/>
          <w:b/>
          <w:i/>
        </w:rPr>
      </w:pPr>
      <w:r w:rsidRPr="003E5F16">
        <w:rPr>
          <w:rFonts w:ascii="Times New Roman" w:hAnsi="Times New Roman"/>
          <w:b/>
          <w:i/>
          <w:sz w:val="32"/>
          <w:szCs w:val="32"/>
        </w:rPr>
        <w:t>S A D R Ž A J</w:t>
      </w:r>
    </w:p>
    <w:p w:rsidR="00DF7D5A" w:rsidRPr="007A6EB9" w:rsidRDefault="00DF7D5A" w:rsidP="00DF7D5A">
      <w:pPr>
        <w:rPr>
          <w:rFonts w:ascii="Times New Roman" w:hAnsi="Times New Roman"/>
          <w:b/>
          <w:i/>
        </w:rPr>
      </w:pPr>
    </w:p>
    <w:p w:rsidR="00DF7D5A" w:rsidRPr="007A6EB9" w:rsidRDefault="00DF7D5A" w:rsidP="00DF7D5A">
      <w:pPr>
        <w:rPr>
          <w:rFonts w:ascii="Times New Roman" w:hAnsi="Times New Roman"/>
          <w:b/>
        </w:rPr>
      </w:pPr>
      <w:r w:rsidRPr="007A6EB9">
        <w:rPr>
          <w:rFonts w:ascii="Times New Roman" w:hAnsi="Times New Roman"/>
          <w:b/>
          <w:u w:val="single"/>
        </w:rPr>
        <w:t>AKTI OPĆINSKOG NAČELNIKA:</w:t>
      </w:r>
    </w:p>
    <w:tbl>
      <w:tblPr>
        <w:tblStyle w:val="TableGrid"/>
        <w:tblW w:w="0" w:type="auto"/>
        <w:tblLook w:val="04A0" w:firstRow="1" w:lastRow="0" w:firstColumn="1" w:lastColumn="0" w:noHBand="0" w:noVBand="1"/>
      </w:tblPr>
      <w:tblGrid>
        <w:gridCol w:w="723"/>
        <w:gridCol w:w="7338"/>
        <w:gridCol w:w="1128"/>
      </w:tblGrid>
      <w:tr w:rsidR="00DF7D5A" w:rsidRPr="007A6EB9" w:rsidTr="000E45A8">
        <w:trPr>
          <w:trHeight w:val="414"/>
        </w:trPr>
        <w:tc>
          <w:tcPr>
            <w:tcW w:w="723" w:type="dxa"/>
            <w:shd w:val="clear" w:color="auto" w:fill="C6D9F1" w:themeFill="text2" w:themeFillTint="33"/>
          </w:tcPr>
          <w:p w:rsidR="00DF7D5A" w:rsidRPr="007A6EB9" w:rsidRDefault="00DF7D5A" w:rsidP="000E45A8">
            <w:pPr>
              <w:rPr>
                <w:rFonts w:ascii="Times New Roman" w:hAnsi="Times New Roman"/>
                <w:b/>
              </w:rPr>
            </w:pPr>
            <w:r w:rsidRPr="007A6EB9">
              <w:rPr>
                <w:rFonts w:ascii="Times New Roman" w:hAnsi="Times New Roman"/>
                <w:b/>
              </w:rPr>
              <w:t>RBR</w:t>
            </w:r>
          </w:p>
        </w:tc>
        <w:tc>
          <w:tcPr>
            <w:tcW w:w="7338" w:type="dxa"/>
            <w:shd w:val="clear" w:color="auto" w:fill="C6D9F1" w:themeFill="text2" w:themeFillTint="33"/>
          </w:tcPr>
          <w:p w:rsidR="00DF7D5A" w:rsidRPr="007A6EB9" w:rsidRDefault="00DF7D5A" w:rsidP="000E45A8">
            <w:pPr>
              <w:rPr>
                <w:rFonts w:ascii="Times New Roman" w:hAnsi="Times New Roman"/>
                <w:b/>
              </w:rPr>
            </w:pPr>
            <w:r w:rsidRPr="007A6EB9">
              <w:rPr>
                <w:rFonts w:ascii="Times New Roman" w:hAnsi="Times New Roman"/>
                <w:b/>
              </w:rPr>
              <w:t>Naziv akta</w:t>
            </w:r>
          </w:p>
        </w:tc>
        <w:tc>
          <w:tcPr>
            <w:tcW w:w="1128" w:type="dxa"/>
            <w:shd w:val="clear" w:color="auto" w:fill="C6D9F1" w:themeFill="text2" w:themeFillTint="33"/>
          </w:tcPr>
          <w:p w:rsidR="00DF7D5A" w:rsidRPr="007A6EB9" w:rsidRDefault="00DF7D5A" w:rsidP="000E45A8">
            <w:pPr>
              <w:rPr>
                <w:rFonts w:ascii="Times New Roman" w:hAnsi="Times New Roman"/>
                <w:b/>
              </w:rPr>
            </w:pPr>
            <w:r w:rsidRPr="007A6EB9">
              <w:rPr>
                <w:rFonts w:ascii="Times New Roman" w:hAnsi="Times New Roman"/>
                <w:b/>
              </w:rPr>
              <w:t>Broj stranice</w:t>
            </w:r>
          </w:p>
        </w:tc>
      </w:tr>
      <w:tr w:rsidR="00DF7D5A" w:rsidRPr="007A6EB9" w:rsidTr="000E45A8">
        <w:trPr>
          <w:trHeight w:val="692"/>
        </w:trPr>
        <w:tc>
          <w:tcPr>
            <w:tcW w:w="723" w:type="dxa"/>
          </w:tcPr>
          <w:p w:rsidR="00DF7D5A" w:rsidRPr="007A6EB9" w:rsidRDefault="00DF7D5A" w:rsidP="000E45A8">
            <w:pPr>
              <w:rPr>
                <w:rFonts w:ascii="Times New Roman" w:hAnsi="Times New Roman"/>
              </w:rPr>
            </w:pPr>
            <w:r w:rsidRPr="007A6EB9">
              <w:rPr>
                <w:rFonts w:ascii="Times New Roman" w:hAnsi="Times New Roman"/>
              </w:rPr>
              <w:t>1.</w:t>
            </w:r>
          </w:p>
        </w:tc>
        <w:tc>
          <w:tcPr>
            <w:tcW w:w="7338" w:type="dxa"/>
          </w:tcPr>
          <w:p w:rsidR="00DF7D5A" w:rsidRPr="007A6EB9" w:rsidRDefault="00116F6D" w:rsidP="000E45A8">
            <w:pPr>
              <w:pStyle w:val="NoSpacing"/>
              <w:rPr>
                <w:rFonts w:ascii="Times New Roman" w:hAnsi="Times New Roman" w:cs="Times New Roman"/>
              </w:rPr>
            </w:pPr>
            <w:r>
              <w:rPr>
                <w:rFonts w:ascii="Times New Roman" w:hAnsi="Times New Roman" w:cs="Times New Roman"/>
              </w:rPr>
              <w:t>Pravilnik o unutarnjem redu Općinske uprave Općine Čeminac</w:t>
            </w:r>
          </w:p>
        </w:tc>
        <w:tc>
          <w:tcPr>
            <w:tcW w:w="1128" w:type="dxa"/>
          </w:tcPr>
          <w:p w:rsidR="00DF7D5A" w:rsidRPr="004464AE" w:rsidRDefault="00116F6D" w:rsidP="000E45A8">
            <w:pPr>
              <w:jc w:val="center"/>
              <w:rPr>
                <w:rFonts w:ascii="Times New Roman" w:hAnsi="Times New Roman"/>
              </w:rPr>
            </w:pPr>
            <w:r>
              <w:rPr>
                <w:rFonts w:ascii="Times New Roman" w:hAnsi="Times New Roman"/>
              </w:rPr>
              <w:t>2</w:t>
            </w:r>
          </w:p>
        </w:tc>
      </w:tr>
    </w:tbl>
    <w:p w:rsidR="0050251D" w:rsidRDefault="0050251D"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50251D">
      <w:pPr>
        <w:rPr>
          <w:rFonts w:ascii="Cambria" w:hAnsi="Cambria"/>
          <w:b/>
          <w:bCs/>
        </w:rPr>
      </w:pP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Na temelju </w:t>
      </w:r>
      <w:r w:rsidRPr="001C4D60">
        <w:rPr>
          <w:rFonts w:ascii="Times New Roman" w:hAnsi="Times New Roman" w:cs="Times New Roman"/>
          <w:sz w:val="24"/>
          <w:szCs w:val="24"/>
          <w:lang w:eastAsia="hr-HR"/>
        </w:rPr>
        <w:t>čl</w:t>
      </w:r>
      <w:r>
        <w:rPr>
          <w:rFonts w:ascii="Times New Roman" w:hAnsi="Times New Roman" w:cs="Times New Roman"/>
          <w:sz w:val="24"/>
          <w:szCs w:val="24"/>
          <w:lang w:eastAsia="hr-HR"/>
        </w:rPr>
        <w:t>anka 55</w:t>
      </w:r>
      <w:r w:rsidRPr="001C4D60">
        <w:rPr>
          <w:rFonts w:ascii="Times New Roman" w:hAnsi="Times New Roman" w:cs="Times New Roman"/>
          <w:sz w:val="24"/>
          <w:szCs w:val="24"/>
          <w:lang w:eastAsia="hr-HR"/>
        </w:rPr>
        <w:t xml:space="preserve">. Statuta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'Službeni glasnik' broj 01/13</w:t>
      </w:r>
      <w:r w:rsidRPr="001C4D60">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načelnik Općine dr. Zlatko Pinjuh, spec. hitne medicine, dana 03. studenoga  2017. godine donosi </w:t>
      </w: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PRAVILNIK</w:t>
      </w:r>
    </w:p>
    <w:p w:rsidR="00C562D3" w:rsidRPr="001C4D60" w:rsidRDefault="00C562D3" w:rsidP="00C562D3">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 xml:space="preserve">O </w:t>
      </w:r>
      <w:r>
        <w:rPr>
          <w:rFonts w:ascii="Times New Roman" w:hAnsi="Times New Roman" w:cs="Times New Roman"/>
          <w:b/>
          <w:sz w:val="24"/>
          <w:szCs w:val="24"/>
          <w:lang w:eastAsia="hr-HR"/>
        </w:rPr>
        <w:t xml:space="preserve">UNUTARNJEM REDU </w:t>
      </w:r>
      <w:r w:rsidRPr="001C4D60">
        <w:rPr>
          <w:rFonts w:ascii="Times New Roman" w:hAnsi="Times New Roman" w:cs="Times New Roman"/>
          <w:b/>
          <w:sz w:val="24"/>
          <w:szCs w:val="24"/>
          <w:lang w:eastAsia="hr-HR"/>
        </w:rPr>
        <w:t>OPĆINSKE UPRAVE OPĆINE ČEMINAC</w:t>
      </w:r>
    </w:p>
    <w:p w:rsidR="00C562D3" w:rsidRDefault="00C562D3" w:rsidP="00C562D3">
      <w:pPr>
        <w:pStyle w:val="NoSpacing"/>
        <w:jc w:val="both"/>
        <w:rPr>
          <w:rFonts w:ascii="Times New Roman" w:hAnsi="Times New Roman" w:cs="Times New Roman"/>
          <w:sz w:val="24"/>
          <w:szCs w:val="24"/>
          <w:lang w:eastAsia="hr-HR"/>
        </w:rPr>
      </w:pPr>
    </w:p>
    <w:p w:rsidR="00C562D3" w:rsidRPr="0032135C"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Pr="003D5490" w:rsidRDefault="00C562D3" w:rsidP="00C562D3">
      <w:pPr>
        <w:pStyle w:val="NoSpacing"/>
        <w:jc w:val="both"/>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I</w:t>
      </w:r>
      <w:r>
        <w:rPr>
          <w:rFonts w:ascii="Times New Roman" w:hAnsi="Times New Roman" w:cs="Times New Roman"/>
          <w:b/>
          <w:sz w:val="24"/>
          <w:szCs w:val="24"/>
          <w:lang w:eastAsia="hr-HR"/>
        </w:rPr>
        <w:t xml:space="preserve">. OPĆE ODREDBE </w:t>
      </w:r>
    </w:p>
    <w:p w:rsidR="00C562D3" w:rsidRPr="001C4D60" w:rsidRDefault="00C562D3" w:rsidP="00C562D3">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1.</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Ov</w:t>
      </w:r>
      <w:r>
        <w:rPr>
          <w:rFonts w:ascii="Times New Roman" w:hAnsi="Times New Roman" w:cs="Times New Roman"/>
          <w:sz w:val="24"/>
          <w:szCs w:val="24"/>
          <w:lang w:eastAsia="hr-HR"/>
        </w:rPr>
        <w:t xml:space="preserve">im Pravilnikom </w:t>
      </w:r>
      <w:r w:rsidRPr="001C4D60">
        <w:rPr>
          <w:rFonts w:ascii="Times New Roman" w:hAnsi="Times New Roman" w:cs="Times New Roman"/>
          <w:sz w:val="24"/>
          <w:szCs w:val="24"/>
          <w:lang w:eastAsia="hr-HR"/>
        </w:rPr>
        <w:t>ur</w:t>
      </w:r>
      <w:r>
        <w:rPr>
          <w:rFonts w:ascii="Times New Roman" w:hAnsi="Times New Roman" w:cs="Times New Roman"/>
          <w:sz w:val="24"/>
          <w:szCs w:val="24"/>
          <w:lang w:eastAsia="hr-HR"/>
        </w:rPr>
        <w:t>eđuje se unutarnje ustrojstvo O</w:t>
      </w:r>
      <w:r w:rsidRPr="001C4D60">
        <w:rPr>
          <w:rFonts w:ascii="Times New Roman" w:hAnsi="Times New Roman" w:cs="Times New Roman"/>
          <w:sz w:val="24"/>
          <w:szCs w:val="24"/>
          <w:lang w:eastAsia="hr-HR"/>
        </w:rPr>
        <w:t xml:space="preserve">pćinske uprave </w:t>
      </w:r>
      <w:r>
        <w:rPr>
          <w:rFonts w:ascii="Times New Roman" w:hAnsi="Times New Roman" w:cs="Times New Roman"/>
          <w:sz w:val="24"/>
          <w:szCs w:val="24"/>
          <w:lang w:eastAsia="hr-HR"/>
        </w:rPr>
        <w:t xml:space="preserve">Općine Čeminac, </w:t>
      </w:r>
      <w:r w:rsidRPr="001C4D60">
        <w:rPr>
          <w:rFonts w:ascii="Times New Roman" w:hAnsi="Times New Roman" w:cs="Times New Roman"/>
          <w:sz w:val="24"/>
          <w:szCs w:val="24"/>
          <w:lang w:eastAsia="hr-HR"/>
        </w:rPr>
        <w:t>i to:</w:t>
      </w:r>
      <w:r>
        <w:rPr>
          <w:rFonts w:ascii="Times New Roman" w:hAnsi="Times New Roman" w:cs="Times New Roman"/>
          <w:sz w:val="24"/>
          <w:szCs w:val="24"/>
          <w:lang w:eastAsia="hr-HR"/>
        </w:rPr>
        <w:t xml:space="preserve">unutarnje ustrojstvo Jedinstvenog upravnog odjela i Vlastitog pogona, </w:t>
      </w:r>
      <w:r w:rsidRPr="001C4D60">
        <w:rPr>
          <w:rFonts w:ascii="Times New Roman" w:hAnsi="Times New Roman" w:cs="Times New Roman"/>
          <w:sz w:val="24"/>
          <w:szCs w:val="24"/>
          <w:lang w:eastAsia="hr-HR"/>
        </w:rPr>
        <w:t xml:space="preserve">nazivi radnih mjesta, opis poslova koji se obavljaju na radnim mjestima, stručni i drugi uvjeti za prijam u službu i raspored na radna mjesta, broj službenika i namještenika, te druga pitanja od važnosti za rad općinske uprave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(u daljnjem tek</w:t>
      </w:r>
      <w:r>
        <w:rPr>
          <w:rFonts w:ascii="Times New Roman" w:hAnsi="Times New Roman" w:cs="Times New Roman"/>
          <w:sz w:val="24"/>
          <w:szCs w:val="24"/>
          <w:lang w:eastAsia="hr-HR"/>
        </w:rPr>
        <w:t xml:space="preserve">stu: upravnih </w:t>
      </w:r>
      <w:r w:rsidRPr="001C4D60">
        <w:rPr>
          <w:rFonts w:ascii="Times New Roman" w:hAnsi="Times New Roman" w:cs="Times New Roman"/>
          <w:sz w:val="24"/>
          <w:szCs w:val="24"/>
          <w:lang w:eastAsia="hr-HR"/>
        </w:rPr>
        <w:t>tijela).</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2.</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Upravna tijela obavljaju poslove određene zakonom, Odlukom o ustrojstvu i djelokrugu Općinske uprave Općine </w:t>
      </w:r>
      <w:r>
        <w:rPr>
          <w:rFonts w:ascii="Times New Roman" w:hAnsi="Times New Roman" w:cs="Times New Roman"/>
          <w:sz w:val="24"/>
          <w:szCs w:val="24"/>
          <w:lang w:eastAsia="hr-HR"/>
        </w:rPr>
        <w:t>Čeminac (</w:t>
      </w:r>
      <w:r w:rsidRPr="001C4D60">
        <w:rPr>
          <w:rFonts w:ascii="Times New Roman" w:hAnsi="Times New Roman" w:cs="Times New Roman"/>
          <w:sz w:val="24"/>
          <w:szCs w:val="24"/>
          <w:lang w:eastAsia="hr-HR"/>
        </w:rPr>
        <w:t xml:space="preserve">u </w:t>
      </w:r>
      <w:r>
        <w:rPr>
          <w:rFonts w:ascii="Times New Roman" w:hAnsi="Times New Roman" w:cs="Times New Roman"/>
          <w:sz w:val="24"/>
          <w:szCs w:val="24"/>
          <w:lang w:eastAsia="hr-HR"/>
        </w:rPr>
        <w:t>daljnjem tekstu</w:t>
      </w:r>
      <w:r w:rsidRPr="001C4D60">
        <w:rPr>
          <w:rFonts w:ascii="Times New Roman" w:hAnsi="Times New Roman" w:cs="Times New Roman"/>
          <w:sz w:val="24"/>
          <w:szCs w:val="24"/>
          <w:lang w:eastAsia="hr-HR"/>
        </w:rPr>
        <w:t>: Odluka</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xml:space="preserve"> i drugim propisima.</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3.</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Izrazi koji se koriste u ovom pravilniku za osobe u muškom rodu, uporabljeni su neutralno i odnose se na muške i ženske osobe.</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Kod donošenja rješenja o rasporedu, odnosno imenovanju, kao i u potpisu pismena, te na uredskim natpisima koristi se naziv radnog mjesta u muškom ili ženskom rodu.</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center"/>
        <w:rPr>
          <w:rFonts w:ascii="Times New Roman" w:hAnsi="Times New Roman" w:cs="Times New Roman"/>
          <w:b/>
          <w:sz w:val="24"/>
          <w:szCs w:val="24"/>
          <w:lang w:eastAsia="hr-HR"/>
        </w:rPr>
      </w:pPr>
      <w:r w:rsidRPr="001C4D60">
        <w:rPr>
          <w:rFonts w:ascii="Times New Roman" w:hAnsi="Times New Roman" w:cs="Times New Roman"/>
          <w:b/>
          <w:sz w:val="24"/>
          <w:szCs w:val="24"/>
          <w:lang w:eastAsia="hr-HR"/>
        </w:rPr>
        <w:t>Članak 4.</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Službenici i namještenici dužni su svoje poslove obavljati sukladno zakonu i drugim propisima, općim aktima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pravilima struke te uputama pročelnika upravnog tijela.</w:t>
      </w:r>
    </w:p>
    <w:p w:rsidR="00C562D3" w:rsidRDefault="00C562D3" w:rsidP="00C562D3">
      <w:pPr>
        <w:pStyle w:val="NoSpacing"/>
        <w:jc w:val="both"/>
        <w:rPr>
          <w:rFonts w:ascii="Times New Roman" w:hAnsi="Times New Roman" w:cs="Times New Roman"/>
          <w:sz w:val="24"/>
          <w:szCs w:val="24"/>
          <w:lang w:eastAsia="hr-HR"/>
        </w:rPr>
      </w:pPr>
    </w:p>
    <w:p w:rsidR="00C562D3" w:rsidRPr="003D5490" w:rsidRDefault="00C562D3" w:rsidP="00C562D3">
      <w:pPr>
        <w:pStyle w:val="NoSpacing"/>
        <w:jc w:val="both"/>
        <w:rPr>
          <w:rFonts w:ascii="Times New Roman" w:hAnsi="Times New Roman" w:cs="Times New Roman"/>
          <w:b/>
          <w:sz w:val="24"/>
          <w:szCs w:val="24"/>
          <w:lang w:eastAsia="hr-HR"/>
        </w:rPr>
      </w:pPr>
      <w:r w:rsidRPr="003D5490">
        <w:rPr>
          <w:rFonts w:ascii="Times New Roman" w:hAnsi="Times New Roman" w:cs="Times New Roman"/>
          <w:b/>
          <w:sz w:val="24"/>
          <w:szCs w:val="24"/>
          <w:lang w:eastAsia="hr-HR"/>
        </w:rPr>
        <w:t>II</w:t>
      </w:r>
      <w:r>
        <w:rPr>
          <w:rFonts w:ascii="Times New Roman" w:hAnsi="Times New Roman" w:cs="Times New Roman"/>
          <w:b/>
          <w:sz w:val="24"/>
          <w:szCs w:val="24"/>
          <w:lang w:eastAsia="hr-HR"/>
        </w:rPr>
        <w:t>.</w:t>
      </w:r>
      <w:r w:rsidRPr="003D5490">
        <w:rPr>
          <w:rFonts w:ascii="Times New Roman" w:hAnsi="Times New Roman" w:cs="Times New Roman"/>
          <w:b/>
          <w:sz w:val="24"/>
          <w:szCs w:val="24"/>
          <w:lang w:eastAsia="hr-HR"/>
        </w:rPr>
        <w:t xml:space="preserve"> RASPORED NA RADNA MJESTA</w:t>
      </w:r>
    </w:p>
    <w:p w:rsidR="00C562D3" w:rsidRPr="003D5490"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5</w:t>
      </w:r>
      <w:r w:rsidRPr="003D5490">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može biti raspoređen na upražnjeno radno mjesto ako ispunjava opće uvjete za prijam u službu propisane zakonom te posebne uvjete za raspored na rad</w:t>
      </w:r>
      <w:r>
        <w:rPr>
          <w:rFonts w:ascii="Times New Roman" w:hAnsi="Times New Roman" w:cs="Times New Roman"/>
          <w:sz w:val="24"/>
          <w:szCs w:val="24"/>
          <w:lang w:eastAsia="hr-HR"/>
        </w:rPr>
        <w:t>no</w:t>
      </w:r>
      <w:r w:rsidRPr="001C4D60">
        <w:rPr>
          <w:rFonts w:ascii="Times New Roman" w:hAnsi="Times New Roman" w:cs="Times New Roman"/>
          <w:sz w:val="24"/>
          <w:szCs w:val="24"/>
          <w:lang w:eastAsia="hr-HR"/>
        </w:rPr>
        <w:t xml:space="preserve"> mjesto propisane zakonom, Uredbom o klasifikaciji ranih mjesta u lokalnoj i područnoj (regionalnoj) samoupravi</w:t>
      </w: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i ovim Pravilnikom.</w:t>
      </w:r>
    </w:p>
    <w:p w:rsidR="00C562D3" w:rsidRDefault="00C562D3" w:rsidP="00C562D3">
      <w:pPr>
        <w:pStyle w:val="NoSpacing"/>
        <w:jc w:val="both"/>
        <w:rPr>
          <w:rFonts w:ascii="Times New Roman" w:hAnsi="Times New Roman" w:cs="Times New Roman"/>
          <w:sz w:val="24"/>
          <w:szCs w:val="24"/>
          <w:lang w:eastAsia="hr-HR"/>
        </w:rPr>
      </w:pPr>
    </w:p>
    <w:p w:rsidR="00C562D3" w:rsidRPr="003D5490"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6</w:t>
      </w:r>
      <w:r w:rsidRPr="003D5490">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Postupak raspoređivanja na radno mjesto provodi se u skladu sa zakonom.</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Stručnu i administrativnu potporu povjerenstvima za provedbu natječaja za prijam u službu pruža </w:t>
      </w:r>
      <w:r>
        <w:rPr>
          <w:rFonts w:ascii="Times New Roman" w:hAnsi="Times New Roman" w:cs="Times New Roman"/>
          <w:sz w:val="24"/>
          <w:szCs w:val="24"/>
          <w:lang w:eastAsia="hr-HR"/>
        </w:rPr>
        <w:t>Jedinstveni upravni odjel</w:t>
      </w:r>
      <w:r w:rsidRPr="001C4D60">
        <w:rPr>
          <w:rFonts w:ascii="Times New Roman" w:hAnsi="Times New Roman" w:cs="Times New Roman"/>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sidRPr="003D5490">
        <w:rPr>
          <w:rFonts w:ascii="Times New Roman" w:hAnsi="Times New Roman" w:cs="Times New Roman"/>
          <w:b/>
          <w:sz w:val="24"/>
          <w:szCs w:val="24"/>
          <w:lang w:eastAsia="hr-HR"/>
        </w:rPr>
        <w:t>III. U</w:t>
      </w:r>
      <w:r>
        <w:rPr>
          <w:rFonts w:ascii="Times New Roman" w:hAnsi="Times New Roman" w:cs="Times New Roman"/>
          <w:b/>
          <w:sz w:val="24"/>
          <w:szCs w:val="24"/>
          <w:lang w:eastAsia="hr-HR"/>
        </w:rPr>
        <w:t>PRAVN</w:t>
      </w:r>
      <w:r w:rsidRPr="003D5490">
        <w:rPr>
          <w:rFonts w:ascii="Times New Roman" w:hAnsi="Times New Roman" w:cs="Times New Roman"/>
          <w:b/>
          <w:sz w:val="24"/>
          <w:szCs w:val="24"/>
          <w:lang w:eastAsia="hr-HR"/>
        </w:rPr>
        <w:t>A TIJELA OPĆINSKE UPRAVE</w:t>
      </w:r>
    </w:p>
    <w:p w:rsidR="00915403" w:rsidRPr="003D5490" w:rsidRDefault="00915403" w:rsidP="00C562D3">
      <w:pPr>
        <w:pStyle w:val="NoSpacing"/>
        <w:jc w:val="both"/>
        <w:rPr>
          <w:rFonts w:ascii="Times New Roman" w:hAnsi="Times New Roman" w:cs="Times New Roman"/>
          <w:b/>
          <w:sz w:val="24"/>
          <w:szCs w:val="24"/>
          <w:lang w:eastAsia="hr-HR"/>
        </w:rPr>
      </w:pPr>
    </w:p>
    <w:p w:rsidR="00C562D3" w:rsidRPr="003D5490"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7</w:t>
      </w:r>
      <w:r w:rsidRPr="003D5490">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Poslovi Općinske uprave obavljaju se u sljedećim Upravnim tijelima:</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w:t>
      </w:r>
      <w:r>
        <w:rPr>
          <w:rFonts w:ascii="Times New Roman" w:hAnsi="Times New Roman" w:cs="Times New Roman"/>
          <w:sz w:val="24"/>
          <w:szCs w:val="24"/>
          <w:lang w:eastAsia="hr-HR"/>
        </w:rPr>
        <w:t>Jedinstveni upravni odjel.</w:t>
      </w: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sz w:val="24"/>
          <w:szCs w:val="24"/>
          <w:lang w:eastAsia="hr-HR"/>
        </w:rPr>
      </w:pPr>
    </w:p>
    <w:p w:rsidR="00C562D3" w:rsidRPr="00AD78B1" w:rsidRDefault="00C562D3" w:rsidP="00C562D3">
      <w:pPr>
        <w:pStyle w:val="NoSpacing"/>
        <w:jc w:val="both"/>
        <w:rPr>
          <w:rFonts w:ascii="Times New Roman" w:hAnsi="Times New Roman" w:cs="Times New Roman"/>
          <w:b/>
          <w:sz w:val="24"/>
          <w:szCs w:val="24"/>
          <w:lang w:eastAsia="hr-HR"/>
        </w:rPr>
      </w:pPr>
      <w:r w:rsidRPr="00AD78B1">
        <w:rPr>
          <w:rFonts w:ascii="Times New Roman" w:hAnsi="Times New Roman" w:cs="Times New Roman"/>
          <w:b/>
          <w:sz w:val="24"/>
          <w:szCs w:val="24"/>
          <w:lang w:eastAsia="hr-HR"/>
        </w:rPr>
        <w:t>Jedinstveni upravni odjel</w:t>
      </w:r>
    </w:p>
    <w:p w:rsidR="00C562D3" w:rsidRPr="003D5490"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8</w:t>
      </w:r>
      <w:r w:rsidRPr="003D5490">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Jedinstveni upravni odjel obavlja stručne, opće, administrativno tehničke i druge poslove za potrebe Općinskog vijeća, načelnika i Vlastitog pogona koji je njegov sastavni dio, poslove iz samoupravnog djelokruga Općine određene zakonom i drugim propisima, posebno iz područja društvenih, komunalnih, gospodarskih i drugih djelatnosti od važnosti za razvitak Općine, savjetodavne i tehničke poslove bitne za rad općinskih tijela, te poslove državne uprave koji su prenijeti na Općinu Čeminac. </w:t>
      </w:r>
    </w:p>
    <w:p w:rsidR="00C562D3" w:rsidRDefault="00C562D3" w:rsidP="00C562D3">
      <w:pPr>
        <w:pStyle w:val="NoSpacing"/>
        <w:jc w:val="both"/>
        <w:rPr>
          <w:rFonts w:ascii="Times New Roman" w:hAnsi="Times New Roman" w:cs="Times New Roman"/>
          <w:sz w:val="24"/>
          <w:szCs w:val="24"/>
          <w:lang w:eastAsia="hr-HR"/>
        </w:rPr>
      </w:pPr>
    </w:p>
    <w:p w:rsidR="00C562D3" w:rsidRPr="00695B07"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9</w:t>
      </w:r>
      <w:r w:rsidRPr="00695B07">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Jedinstveni upravni odjel poslove iz samoupravnog djelokruga obavlja na način utvrđen zakonom, drugim propisima, Statutom i općim aktima Općine Čeminac.</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Jedinstveni upravni odjel odgovoran je općinskom načelniku za zakonito i pravovremeno obavljanje poslova iz svog djelokruga.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Općinski načelnik usklađuje i nadzire obavljanje poslova Jedinstvenog upravnog odjela.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U obavljanju poslova iz svoje nadležnosti, Jedinstveni upravni odjel je samostalan u granicama utvrđenim zakonom i općim aktima Općine.</w:t>
      </w:r>
    </w:p>
    <w:p w:rsidR="00C562D3" w:rsidRDefault="00C562D3" w:rsidP="00C562D3">
      <w:pPr>
        <w:pStyle w:val="NoSpacing"/>
        <w:jc w:val="both"/>
        <w:rPr>
          <w:rFonts w:ascii="Times New Roman" w:hAnsi="Times New Roman" w:cs="Times New Roman"/>
          <w:sz w:val="24"/>
          <w:szCs w:val="24"/>
          <w:lang w:eastAsia="hr-HR"/>
        </w:rPr>
      </w:pPr>
    </w:p>
    <w:p w:rsidR="00C562D3" w:rsidRPr="00695B07"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10</w:t>
      </w:r>
      <w:r w:rsidRPr="00695B07">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Radom Jedinstvenog upravnog odjela rukovodi pročelnik.</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Pročelnik Jedinstvenog upravnog odjela neposredno je odgovoran za zakonit, pravilan i pravodoban rad te za izvršavanje zadataka i poslova iz nadležnosti Jedinstvenog upravnog odjela i Vlastitog pogona, kao njegovog dijela.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Pročelnik Jedinstvenog upravnog odjela dužan je izvješćivati načelnika Općine o stanju u odgovarajućim područjima iz nadležnosti Odjela.</w:t>
      </w:r>
    </w:p>
    <w:p w:rsidR="00C562D3" w:rsidRDefault="00C562D3" w:rsidP="00C562D3">
      <w:pPr>
        <w:pStyle w:val="NoSpacing"/>
        <w:jc w:val="both"/>
        <w:rPr>
          <w:rFonts w:ascii="Times New Roman" w:hAnsi="Times New Roman" w:cs="Times New Roman"/>
          <w:sz w:val="24"/>
          <w:szCs w:val="24"/>
          <w:lang w:eastAsia="hr-HR"/>
        </w:rPr>
      </w:pPr>
    </w:p>
    <w:p w:rsidR="00C562D3" w:rsidRPr="00B20FCA"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11</w:t>
      </w:r>
      <w:r w:rsidRPr="00B20FCA">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Sredstva za rad Jedinstvenog upravnog odjela osiguravaju se u proračunu Općine Čeminac.</w:t>
      </w: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Pr>
          <w:rFonts w:ascii="Times New Roman" w:hAnsi="Times New Roman" w:cs="Times New Roman"/>
          <w:b/>
          <w:sz w:val="24"/>
          <w:szCs w:val="24"/>
          <w:lang w:eastAsia="hr-HR"/>
        </w:rPr>
        <w:t>Vlastiti pogon Općine Čeminac</w:t>
      </w:r>
    </w:p>
    <w:p w:rsidR="00C562D3"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12.</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obavlja komunalne poslove, kako slijedi:</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crpljenje, odvoz i zbrinjavanje fekalija iz septičkih, sabirnih i crnih jama;</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čišćenje javnih površina te skupljanje i odvoz komunalnog otpada;</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javnih površina - javnih zelenih površina, pješačkih staza, pješačkih zona, otvorenih odvodnih kanala, trgova, parkova, dječjih igrališta i javnih prometnih površina te dijelova javnih cesta koje prolaze kroz naselje, kad se ti dijelovi ne održavaju kao javne ceste prema posebnom zakonu;</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prostora i zgrada za obavljanje ispraćaja i sahrane pokojnika;</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upravljanje, održavanje objekata i uređaja javne rasvjete na području Općine Čeminac;</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 održavanje zgrada u vlasništvu Općine Čeminac. </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Pravne, administrativno-tehničke i opće poslove za Vlastiti pogon obavljat</w:t>
      </w:r>
      <w:r>
        <w:rPr>
          <w:rFonts w:ascii="Times New Roman" w:eastAsia="Calibri" w:hAnsi="Times New Roman"/>
          <w:iCs/>
          <w:sz w:val="24"/>
          <w:szCs w:val="24"/>
        </w:rPr>
        <w:t xml:space="preserve"> </w:t>
      </w:r>
      <w:r w:rsidRPr="00D56D51">
        <w:rPr>
          <w:rFonts w:ascii="Times New Roman" w:eastAsia="Calibri" w:hAnsi="Times New Roman"/>
          <w:iCs/>
          <w:sz w:val="24"/>
          <w:szCs w:val="24"/>
        </w:rPr>
        <w:t>će Jedinstveni upravni odjel Općine Čeminac.</w:t>
      </w:r>
    </w:p>
    <w:p w:rsidR="00C562D3" w:rsidRPr="00D56D51" w:rsidRDefault="00C562D3" w:rsidP="00C562D3">
      <w:pPr>
        <w:spacing w:after="0" w:line="240" w:lineRule="auto"/>
        <w:rPr>
          <w:rFonts w:ascii="Times New Roman" w:eastAsia="Calibri" w:hAnsi="Times New Roman"/>
          <w:iCs/>
          <w:sz w:val="24"/>
          <w:szCs w:val="24"/>
        </w:rPr>
      </w:pPr>
    </w:p>
    <w:p w:rsidR="00C562D3" w:rsidRPr="00D56D51" w:rsidRDefault="00C562D3" w:rsidP="00C562D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3.</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Vlastiti pogon </w:t>
      </w:r>
      <w:r>
        <w:rPr>
          <w:rFonts w:ascii="Times New Roman" w:eastAsia="Calibri" w:hAnsi="Times New Roman"/>
          <w:iCs/>
          <w:sz w:val="24"/>
          <w:szCs w:val="24"/>
        </w:rPr>
        <w:t xml:space="preserve">je sastavni dio Jedinstvenog upravnog odjela i </w:t>
      </w:r>
      <w:r w:rsidRPr="00D56D51">
        <w:rPr>
          <w:rFonts w:ascii="Times New Roman" w:eastAsia="Calibri" w:hAnsi="Times New Roman"/>
          <w:iCs/>
          <w:sz w:val="24"/>
          <w:szCs w:val="24"/>
        </w:rPr>
        <w:t>nema svojstvo pravne osobe.</w:t>
      </w:r>
    </w:p>
    <w:p w:rsidR="00C562D3" w:rsidRDefault="00C562D3" w:rsidP="00C562D3">
      <w:pPr>
        <w:spacing w:after="0" w:line="240" w:lineRule="auto"/>
        <w:rPr>
          <w:rFonts w:ascii="Times New Roman" w:eastAsia="Calibri" w:hAnsi="Times New Roman"/>
          <w:b/>
          <w:iCs/>
          <w:sz w:val="24"/>
          <w:szCs w:val="24"/>
        </w:rPr>
      </w:pPr>
    </w:p>
    <w:p w:rsidR="00C562D3" w:rsidRDefault="00C562D3" w:rsidP="00C562D3">
      <w:pPr>
        <w:spacing w:after="0" w:line="240" w:lineRule="auto"/>
        <w:rPr>
          <w:rFonts w:ascii="Times New Roman" w:eastAsia="Calibri" w:hAnsi="Times New Roman"/>
          <w:b/>
          <w:iCs/>
          <w:sz w:val="24"/>
          <w:szCs w:val="24"/>
        </w:rPr>
      </w:pPr>
    </w:p>
    <w:p w:rsidR="00C562D3" w:rsidRDefault="00C562D3" w:rsidP="00C562D3">
      <w:pPr>
        <w:spacing w:after="0" w:line="240" w:lineRule="auto"/>
        <w:rPr>
          <w:rFonts w:ascii="Times New Roman" w:eastAsia="Calibri" w:hAnsi="Times New Roman"/>
          <w:b/>
          <w:iCs/>
          <w:sz w:val="24"/>
          <w:szCs w:val="24"/>
        </w:rPr>
      </w:pPr>
    </w:p>
    <w:p w:rsidR="00C562D3" w:rsidRDefault="00C562D3" w:rsidP="00C562D3">
      <w:pPr>
        <w:spacing w:after="0" w:line="240" w:lineRule="auto"/>
        <w:rPr>
          <w:rFonts w:ascii="Times New Roman" w:eastAsia="Calibri" w:hAnsi="Times New Roman"/>
          <w:b/>
          <w:iCs/>
          <w:sz w:val="24"/>
          <w:szCs w:val="24"/>
        </w:rPr>
      </w:pPr>
      <w:bookmarkStart w:id="0" w:name="_GoBack"/>
    </w:p>
    <w:bookmarkEnd w:id="0"/>
    <w:p w:rsidR="00C562D3" w:rsidRPr="00D56D51" w:rsidRDefault="00C562D3" w:rsidP="00C562D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4.</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može obavljati i poslove na području koje se ne smatra javnom površinom, ali samo ako je riječ o poslovima koji se u smislu Zakona o komunalnom gospodarstvu i ovog Pravilnika smatraju komunalnom djelatnošću.</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Fizičke i pravne osobe usluge Vlastitog pogona trebaju zatražiti pismenom zamolbom koja se dostavlja na odlučivanje općinskom načelniku.</w:t>
      </w:r>
    </w:p>
    <w:p w:rsidR="00C562D3" w:rsidRPr="00D56D51" w:rsidRDefault="00C562D3" w:rsidP="00C562D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Jedinstvenu odluku o cijeni radova donosi općinski načelnik. </w:t>
      </w:r>
    </w:p>
    <w:p w:rsidR="00C562D3" w:rsidRPr="00D56D51" w:rsidRDefault="00C562D3" w:rsidP="00C562D3">
      <w:pPr>
        <w:spacing w:after="0" w:line="240" w:lineRule="auto"/>
        <w:rPr>
          <w:rFonts w:ascii="Times New Roman" w:eastAsia="Calibri" w:hAnsi="Times New Roman"/>
          <w:iCs/>
          <w:sz w:val="24"/>
          <w:szCs w:val="24"/>
        </w:rPr>
      </w:pPr>
    </w:p>
    <w:p w:rsidR="00C562D3" w:rsidRDefault="00C562D3" w:rsidP="00C562D3">
      <w:pPr>
        <w:pStyle w:val="NoSpacing"/>
        <w:jc w:val="both"/>
        <w:rPr>
          <w:rFonts w:ascii="Times New Roman" w:hAnsi="Times New Roman" w:cs="Times New Roman"/>
          <w:b/>
          <w:sz w:val="24"/>
          <w:szCs w:val="24"/>
          <w:lang w:eastAsia="hr-HR"/>
        </w:rPr>
      </w:pPr>
      <w:r w:rsidRPr="00B20FCA">
        <w:rPr>
          <w:rFonts w:ascii="Times New Roman" w:hAnsi="Times New Roman" w:cs="Times New Roman"/>
          <w:b/>
          <w:sz w:val="24"/>
          <w:szCs w:val="24"/>
          <w:lang w:eastAsia="hr-HR"/>
        </w:rPr>
        <w:t>IV. NAZIVI RADNIH MJESTA, OPISI POSLOVA, STRUČNI I DRUGI UVJETI</w:t>
      </w:r>
    </w:p>
    <w:p w:rsidR="00C562D3" w:rsidRPr="00BC62FA" w:rsidRDefault="00C562D3" w:rsidP="00C562D3">
      <w:pPr>
        <w:pStyle w:val="NoSpacing"/>
        <w:jc w:val="center"/>
        <w:rPr>
          <w:rFonts w:ascii="Times New Roman" w:hAnsi="Times New Roman" w:cs="Times New Roman"/>
          <w:sz w:val="24"/>
          <w:szCs w:val="24"/>
          <w:lang w:eastAsia="hr-HR"/>
        </w:rPr>
      </w:pPr>
      <w:r>
        <w:rPr>
          <w:rFonts w:ascii="Times New Roman" w:hAnsi="Times New Roman" w:cs="Times New Roman"/>
          <w:b/>
          <w:sz w:val="24"/>
          <w:szCs w:val="24"/>
          <w:lang w:eastAsia="hr-HR"/>
        </w:rPr>
        <w:t>Članak 15</w:t>
      </w:r>
      <w:r w:rsidRPr="00B20FCA">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U Jedinstvenom upravnom odjelu utvrđuju se nazivi radnih mjesta, stručni uvjeti za njihovo obavljanje, opis poslova i zadataka koji se na njima obavljaju, te broj izvršitelja, kako slijedi:</w:t>
      </w:r>
    </w:p>
    <w:p w:rsidR="00C562D3" w:rsidRDefault="00C562D3" w:rsidP="00C562D3">
      <w:pPr>
        <w:pStyle w:val="NoSpacing"/>
        <w:jc w:val="both"/>
        <w:rPr>
          <w:rFonts w:ascii="Times New Roman" w:hAnsi="Times New Roman" w:cs="Times New Roman"/>
          <w:sz w:val="24"/>
          <w:szCs w:val="24"/>
          <w:lang w:eastAsia="hr-HR"/>
        </w:rPr>
      </w:pPr>
    </w:p>
    <w:p w:rsidR="00C562D3" w:rsidRPr="00476BB1" w:rsidRDefault="00C562D3" w:rsidP="00C562D3">
      <w:pPr>
        <w:pStyle w:val="NoSpacing"/>
        <w:jc w:val="both"/>
        <w:rPr>
          <w:rFonts w:ascii="Times New Roman" w:hAnsi="Times New Roman" w:cs="Times New Roman"/>
          <w:b/>
          <w:i/>
          <w:sz w:val="24"/>
          <w:szCs w:val="24"/>
          <w:lang w:eastAsia="hr-HR"/>
        </w:rPr>
      </w:pPr>
      <w:r w:rsidRPr="00476BB1">
        <w:rPr>
          <w:rFonts w:ascii="Times New Roman" w:hAnsi="Times New Roman" w:cs="Times New Roman"/>
          <w:b/>
          <w:i/>
          <w:sz w:val="24"/>
          <w:szCs w:val="24"/>
          <w:lang w:eastAsia="hr-HR"/>
        </w:rPr>
        <w:t>Pročelnik / radno mjesto I. kategorije, potkategorija glavni rukovoditelj, klasifikacijski rang 1.*</w:t>
      </w:r>
    </w:p>
    <w:p w:rsidR="00C562D3" w:rsidRDefault="00C562D3" w:rsidP="00C562D3">
      <w:pPr>
        <w:pStyle w:val="NoSpacing"/>
        <w:ind w:left="709"/>
        <w:jc w:val="both"/>
        <w:rPr>
          <w:rFonts w:ascii="Times New Roman" w:hAnsi="Times New Roman" w:cs="Times New Roman"/>
          <w:iCs/>
          <w:sz w:val="24"/>
          <w:szCs w:val="24"/>
          <w:lang w:eastAsia="hr-HR"/>
        </w:rPr>
      </w:pPr>
      <w:r w:rsidRPr="007E7930">
        <w:rPr>
          <w:rFonts w:ascii="Times New Roman" w:hAnsi="Times New Roman" w:cs="Times New Roman"/>
          <w:iCs/>
          <w:sz w:val="24"/>
          <w:szCs w:val="24"/>
          <w:lang w:eastAsia="hr-HR"/>
        </w:rPr>
        <w:t xml:space="preserve">- </w:t>
      </w:r>
      <w:r>
        <w:rPr>
          <w:rFonts w:ascii="Times New Roman" w:hAnsi="Times New Roman" w:cs="Times New Roman"/>
          <w:iCs/>
          <w:sz w:val="24"/>
          <w:szCs w:val="24"/>
          <w:lang w:eastAsia="hr-HR"/>
        </w:rPr>
        <w:t>magistar pravne struke, najmanje jedna godina radnog iskustva na odgovarajućim poslovima, položen državni stručni ispit, poznavanje rada na računalu, komunikacijske vještine i organizacijske sposobnosti, položen vozački ispit B kategorije;</w:t>
      </w:r>
    </w:p>
    <w:p w:rsidR="00C562D3" w:rsidRDefault="00C562D3" w:rsidP="00C562D3">
      <w:pPr>
        <w:pStyle w:val="NoSpacing"/>
        <w:ind w:left="709"/>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rukovodi Jedinstvenim upravnim odjelom u skladu sa zakonom i drugim propisima – 10%;</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organizira, brine o izvršavanju i nadzire obavljanje poslova, daje upute za rad zaposlenima i koordinira rad Jedinstvenog upravnog odjela – 10%;</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poslove pripreme sjednica općinskog vijeća i općinskog načelnika te brine o zakonitom radu istih – 10%;</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izrađuje prijedloge općih i pojedinačnih akata – 35%;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provodi neposredan nadzor nad radom u Jedinstvenom upravnom odjelu te prati propise iz nadležnosti Jedinstvenog upravnog odjela – 15%;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osigurava suradnju Jedinstvenog upravnog odjela s tijelima državne uprave, tijelima lokalne i regionalne (područne) samouprave i drugim institucijama – 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upravlja postupcima javne nabave – 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poduzima mjere za osiguranje učinkovitosti u radu, brine o stručnom osposobljavanju i usavršavanju djelatnika i o urednom i pravilnom korištenju imovine i sredstava za rad – 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poduzima mjere za utvrđivanje odgovornosti za povrede službene dužnosti – 5%.</w:t>
      </w:r>
    </w:p>
    <w:p w:rsidR="00C562D3" w:rsidRDefault="00C562D3" w:rsidP="00C562D3">
      <w:pPr>
        <w:pStyle w:val="NoSpacing"/>
        <w:ind w:left="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w:t>
      </w:r>
    </w:p>
    <w:p w:rsidR="00C562D3" w:rsidRPr="007E7930" w:rsidRDefault="00C562D3" w:rsidP="00C562D3">
      <w:pPr>
        <w:pStyle w:val="NoSpacing"/>
        <w:ind w:left="708" w:firstLine="708"/>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Broj službenika - 1 izvršitelj</w:t>
      </w:r>
    </w:p>
    <w:p w:rsidR="00C562D3" w:rsidRDefault="00C562D3" w:rsidP="00C562D3">
      <w:pPr>
        <w:pStyle w:val="NoSpacing"/>
        <w:jc w:val="both"/>
        <w:rPr>
          <w:rFonts w:ascii="Times New Roman" w:hAnsi="Times New Roman" w:cs="Times New Roman"/>
          <w:i/>
          <w:iCs/>
          <w:sz w:val="24"/>
          <w:szCs w:val="24"/>
          <w:lang w:eastAsia="hr-HR"/>
        </w:rPr>
      </w:pPr>
    </w:p>
    <w:p w:rsidR="00C562D3" w:rsidRPr="00476BB1" w:rsidRDefault="00C562D3" w:rsidP="00C562D3">
      <w:pPr>
        <w:pStyle w:val="NoSpacing"/>
        <w:rPr>
          <w:rFonts w:ascii="Times New Roman" w:hAnsi="Times New Roman" w:cs="Times New Roman"/>
          <w:b/>
          <w:i/>
          <w:sz w:val="24"/>
          <w:szCs w:val="24"/>
        </w:rPr>
      </w:pPr>
      <w:r w:rsidRPr="00476BB1">
        <w:rPr>
          <w:rFonts w:ascii="Times New Roman" w:hAnsi="Times New Roman" w:cs="Times New Roman"/>
          <w:b/>
          <w:i/>
          <w:sz w:val="24"/>
          <w:szCs w:val="24"/>
        </w:rPr>
        <w:t>Viši stručni suradnik za pravne poslove /radno mjesto II. kategorije /potkategorija radnog mjesta - viši stručni suradnik, klasifikacijski rang 6.</w:t>
      </w:r>
    </w:p>
    <w:p w:rsidR="00C562D3" w:rsidRDefault="00C562D3" w:rsidP="00C562D3">
      <w:pPr>
        <w:pStyle w:val="NoSpacing"/>
        <w:ind w:left="709"/>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m</w:t>
      </w:r>
      <w:r w:rsidRPr="00476BB1">
        <w:rPr>
          <w:rFonts w:ascii="Times New Roman" w:eastAsia="Times New Roman" w:hAnsi="Times New Roman" w:cs="Times New Roman"/>
          <w:sz w:val="24"/>
          <w:szCs w:val="24"/>
          <w:lang w:eastAsia="hr-HR"/>
        </w:rPr>
        <w:t>agistar</w:t>
      </w:r>
      <w:r>
        <w:rPr>
          <w:rFonts w:ascii="Times New Roman" w:eastAsia="Times New Roman" w:hAnsi="Times New Roman" w:cs="Times New Roman"/>
          <w:sz w:val="24"/>
          <w:szCs w:val="24"/>
          <w:lang w:eastAsia="hr-HR"/>
        </w:rPr>
        <w:t xml:space="preserve"> pravne</w:t>
      </w:r>
      <w:r w:rsidRPr="00476BB1">
        <w:rPr>
          <w:rFonts w:ascii="Times New Roman" w:eastAsia="Times New Roman" w:hAnsi="Times New Roman" w:cs="Times New Roman"/>
          <w:sz w:val="24"/>
          <w:szCs w:val="24"/>
          <w:lang w:eastAsia="hr-HR"/>
        </w:rPr>
        <w:t xml:space="preserve"> struke, najmanje 1 godina radnog iskustva na odgovarajućim poslovima, položen državni stručni ispit, poznavanje rada na računalu</w:t>
      </w:r>
      <w:r>
        <w:rPr>
          <w:rFonts w:ascii="Times New Roman" w:eastAsia="Times New Roman" w:hAnsi="Times New Roman" w:cs="Times New Roman"/>
          <w:sz w:val="24"/>
          <w:szCs w:val="24"/>
          <w:lang w:eastAsia="hr-HR"/>
        </w:rPr>
        <w:t>;</w:t>
      </w:r>
    </w:p>
    <w:p w:rsidR="00C562D3" w:rsidRDefault="00C562D3" w:rsidP="00C562D3">
      <w:pPr>
        <w:pStyle w:val="NoSpacing"/>
        <w:ind w:firstLine="708"/>
        <w:jc w:val="both"/>
        <w:rPr>
          <w:rFonts w:ascii="Times New Roman" w:hAnsi="Times New Roman" w:cs="Times New Roman"/>
          <w:sz w:val="24"/>
          <w:szCs w:val="24"/>
        </w:rPr>
      </w:pPr>
      <w:r w:rsidRPr="007C4C28">
        <w:rPr>
          <w:rFonts w:ascii="Times New Roman" w:hAnsi="Times New Roman" w:cs="Times New Roman"/>
          <w:sz w:val="24"/>
          <w:szCs w:val="24"/>
        </w:rPr>
        <w:t xml:space="preserve">- proučava i stručno obrađuje sva pitanja u svezi s radom općinskog načelnika i </w:t>
      </w:r>
      <w:r>
        <w:rPr>
          <w:rFonts w:ascii="Times New Roman" w:hAnsi="Times New Roman" w:cs="Times New Roman"/>
          <w:sz w:val="24"/>
          <w:szCs w:val="24"/>
        </w:rPr>
        <w:t xml:space="preserve">            </w:t>
      </w:r>
    </w:p>
    <w:p w:rsidR="00C562D3" w:rsidRDefault="00C562D3" w:rsidP="00C562D3">
      <w:pPr>
        <w:pStyle w:val="NoSpacing"/>
        <w:ind w:firstLine="708"/>
        <w:jc w:val="both"/>
        <w:rPr>
          <w:rFonts w:ascii="Times New Roman" w:hAnsi="Times New Roman" w:cs="Times New Roman"/>
          <w:sz w:val="24"/>
          <w:szCs w:val="24"/>
          <w:lang w:eastAsia="hr-HR"/>
        </w:rPr>
      </w:pPr>
      <w:r w:rsidRPr="007C4C28">
        <w:rPr>
          <w:rFonts w:ascii="Times New Roman" w:hAnsi="Times New Roman" w:cs="Times New Roman"/>
          <w:sz w:val="24"/>
          <w:szCs w:val="24"/>
        </w:rPr>
        <w:t xml:space="preserve">Općinskog </w:t>
      </w:r>
      <w:r>
        <w:rPr>
          <w:rFonts w:ascii="Times New Roman" w:hAnsi="Times New Roman" w:cs="Times New Roman"/>
          <w:sz w:val="24"/>
          <w:szCs w:val="24"/>
        </w:rPr>
        <w:t xml:space="preserve"> vijeća </w:t>
      </w:r>
      <w:r>
        <w:rPr>
          <w:rFonts w:ascii="Times New Roman" w:hAnsi="Times New Roman" w:cs="Times New Roman"/>
          <w:sz w:val="24"/>
          <w:szCs w:val="24"/>
          <w:lang w:eastAsia="hr-HR"/>
        </w:rPr>
        <w:t>– 20%;</w:t>
      </w:r>
    </w:p>
    <w:p w:rsidR="00C562D3" w:rsidRPr="001C4D60" w:rsidRDefault="00C562D3" w:rsidP="00C562D3">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rPr>
        <w:t xml:space="preserve"> </w:t>
      </w:r>
      <w:r w:rsidRPr="001C4D60">
        <w:rPr>
          <w:rFonts w:ascii="Times New Roman" w:hAnsi="Times New Roman" w:cs="Times New Roman"/>
          <w:sz w:val="24"/>
          <w:szCs w:val="24"/>
          <w:lang w:eastAsia="hr-HR"/>
        </w:rPr>
        <w:t>- vodi zapisnike Općinskog vijeća i radnih tijela Općinskih vijeća</w:t>
      </w:r>
      <w:r>
        <w:rPr>
          <w:rFonts w:ascii="Times New Roman" w:hAnsi="Times New Roman" w:cs="Times New Roman"/>
          <w:sz w:val="24"/>
          <w:szCs w:val="24"/>
          <w:lang w:eastAsia="hr-HR"/>
        </w:rPr>
        <w:t xml:space="preserve"> – 5%;</w:t>
      </w:r>
    </w:p>
    <w:p w:rsidR="00C562D3" w:rsidRPr="007D1E2F" w:rsidRDefault="00C562D3" w:rsidP="00C562D3">
      <w:pPr>
        <w:pStyle w:val="NoSpacing"/>
        <w:ind w:left="705"/>
        <w:jc w:val="both"/>
        <w:rPr>
          <w:rFonts w:ascii="Times New Roman" w:hAnsi="Times New Roman" w:cs="Times New Roman"/>
          <w:iCs/>
          <w:sz w:val="24"/>
          <w:szCs w:val="24"/>
          <w:lang w:eastAsia="hr-HR"/>
        </w:rPr>
      </w:pPr>
      <w:r w:rsidRPr="00201736">
        <w:rPr>
          <w:rFonts w:ascii="Times New Roman" w:hAnsi="Times New Roman" w:cs="Times New Roman"/>
          <w:iCs/>
          <w:sz w:val="24"/>
          <w:szCs w:val="24"/>
          <w:lang w:eastAsia="hr-HR"/>
        </w:rPr>
        <w:t>-</w:t>
      </w:r>
      <w:r>
        <w:rPr>
          <w:rFonts w:ascii="Times New Roman" w:hAnsi="Times New Roman" w:cs="Times New Roman"/>
          <w:iCs/>
          <w:sz w:val="24"/>
          <w:szCs w:val="24"/>
          <w:lang w:eastAsia="hr-HR"/>
        </w:rPr>
        <w:t xml:space="preserve"> provodi postupke javne nabave – 20%;</w:t>
      </w:r>
    </w:p>
    <w:p w:rsidR="00C562D3" w:rsidRDefault="00C562D3" w:rsidP="00C562D3">
      <w:pPr>
        <w:pStyle w:val="NoSpacing"/>
        <w:ind w:firstLine="708"/>
        <w:jc w:val="both"/>
        <w:rPr>
          <w:rFonts w:ascii="Times New Roman" w:hAnsi="Times New Roman" w:cs="Times New Roman"/>
          <w:sz w:val="24"/>
          <w:szCs w:val="24"/>
        </w:rPr>
      </w:pPr>
      <w:r w:rsidRPr="007C4C28">
        <w:rPr>
          <w:rFonts w:ascii="Times New Roman" w:hAnsi="Times New Roman" w:cs="Times New Roman"/>
          <w:sz w:val="24"/>
          <w:szCs w:val="24"/>
        </w:rPr>
        <w:t>- izrađuje</w:t>
      </w:r>
      <w:r>
        <w:rPr>
          <w:rFonts w:ascii="Times New Roman" w:hAnsi="Times New Roman" w:cs="Times New Roman"/>
          <w:sz w:val="24"/>
          <w:szCs w:val="24"/>
        </w:rPr>
        <w:t xml:space="preserve"> </w:t>
      </w:r>
      <w:r w:rsidRPr="007C4C28">
        <w:rPr>
          <w:rFonts w:ascii="Times New Roman" w:hAnsi="Times New Roman" w:cs="Times New Roman"/>
          <w:sz w:val="24"/>
          <w:szCs w:val="24"/>
        </w:rPr>
        <w:t xml:space="preserve"> ugovore, sporazume, nagodbe i natječaje i ostale akte</w:t>
      </w:r>
      <w:r>
        <w:rPr>
          <w:rFonts w:ascii="Times New Roman" w:hAnsi="Times New Roman" w:cs="Times New Roman"/>
          <w:sz w:val="24"/>
          <w:szCs w:val="24"/>
        </w:rPr>
        <w:t xml:space="preserve"> iz  </w:t>
      </w:r>
    </w:p>
    <w:p w:rsidR="00C562D3" w:rsidRDefault="00C562D3" w:rsidP="00C562D3">
      <w:pPr>
        <w:pStyle w:val="NoSpacing"/>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nadležnosti jedinstvenog  upravnog odjela i općinskog načelnika </w:t>
      </w:r>
      <w:r>
        <w:rPr>
          <w:rFonts w:ascii="Times New Roman" w:hAnsi="Times New Roman" w:cs="Times New Roman"/>
          <w:sz w:val="24"/>
          <w:szCs w:val="24"/>
          <w:lang w:eastAsia="hr-HR"/>
        </w:rPr>
        <w:t>– 10%;</w:t>
      </w:r>
    </w:p>
    <w:p w:rsidR="00C562D3" w:rsidRPr="007C4C28" w:rsidRDefault="00C562D3" w:rsidP="00C562D3">
      <w:pPr>
        <w:pStyle w:val="Default"/>
        <w:ind w:left="709"/>
        <w:jc w:val="both"/>
        <w:rPr>
          <w:rFonts w:ascii="Times New Roman" w:hAnsi="Times New Roman" w:cs="Times New Roman"/>
        </w:rPr>
      </w:pPr>
      <w:r w:rsidRPr="00F40681">
        <w:rPr>
          <w:rFonts w:ascii="Times New Roman" w:hAnsi="Times New Roman" w:cs="Times New Roman"/>
          <w:lang w:eastAsia="hr-HR"/>
        </w:rPr>
        <w:t xml:space="preserve">- </w:t>
      </w:r>
      <w:r w:rsidRPr="00F40681">
        <w:rPr>
          <w:rFonts w:ascii="Times New Roman" w:hAnsi="Times New Roman" w:cs="Times New Roman"/>
        </w:rPr>
        <w:t>izrađuje rješenja o komunalnoj naknadi i drugi</w:t>
      </w:r>
      <w:r>
        <w:rPr>
          <w:rFonts w:ascii="Times New Roman" w:hAnsi="Times New Roman" w:cs="Times New Roman"/>
        </w:rPr>
        <w:t>m</w:t>
      </w:r>
      <w:r w:rsidRPr="00F40681">
        <w:rPr>
          <w:rFonts w:ascii="Times New Roman" w:hAnsi="Times New Roman" w:cs="Times New Roman"/>
        </w:rPr>
        <w:t xml:space="preserve"> općinski</w:t>
      </w:r>
      <w:r>
        <w:rPr>
          <w:rFonts w:ascii="Times New Roman" w:hAnsi="Times New Roman" w:cs="Times New Roman"/>
        </w:rPr>
        <w:t>m</w:t>
      </w:r>
      <w:r w:rsidRPr="00F40681">
        <w:rPr>
          <w:rFonts w:ascii="Times New Roman" w:hAnsi="Times New Roman" w:cs="Times New Roman"/>
        </w:rPr>
        <w:t xml:space="preserve"> prihod</w:t>
      </w:r>
      <w:r>
        <w:rPr>
          <w:rFonts w:ascii="Times New Roman" w:hAnsi="Times New Roman" w:cs="Times New Roman"/>
        </w:rPr>
        <w:t>ima</w:t>
      </w:r>
      <w:r w:rsidRPr="00F40681">
        <w:rPr>
          <w:rFonts w:ascii="Times New Roman" w:hAnsi="Times New Roman" w:cs="Times New Roman"/>
        </w:rPr>
        <w:t xml:space="preserve"> te poduzima sve radnje u cilju efikasnije naplate </w:t>
      </w:r>
      <w:r>
        <w:rPr>
          <w:rFonts w:ascii="Times New Roman" w:hAnsi="Times New Roman" w:cs="Times New Roman"/>
          <w:lang w:eastAsia="hr-HR"/>
        </w:rPr>
        <w:t>– 20%;</w:t>
      </w:r>
    </w:p>
    <w:p w:rsidR="00C562D3" w:rsidRPr="00F40681" w:rsidRDefault="00C562D3" w:rsidP="00C562D3">
      <w:pPr>
        <w:pStyle w:val="NoSpacing"/>
        <w:ind w:left="709"/>
        <w:jc w:val="both"/>
        <w:rPr>
          <w:rFonts w:ascii="Times New Roman" w:hAnsi="Times New Roman" w:cs="Times New Roman"/>
          <w:sz w:val="24"/>
          <w:szCs w:val="24"/>
          <w:lang w:eastAsia="hr-HR"/>
        </w:rPr>
      </w:pPr>
      <w:r w:rsidRPr="007C4C28">
        <w:rPr>
          <w:rFonts w:ascii="Times New Roman" w:hAnsi="Times New Roman" w:cs="Times New Roman"/>
          <w:sz w:val="24"/>
          <w:szCs w:val="24"/>
        </w:rPr>
        <w:t xml:space="preserve">- uz načelnika, pročelnika i višeg stručnog suradnika za financije </w:t>
      </w:r>
      <w:r>
        <w:rPr>
          <w:rFonts w:ascii="Times New Roman" w:hAnsi="Times New Roman" w:cs="Times New Roman"/>
          <w:sz w:val="24"/>
          <w:szCs w:val="24"/>
        </w:rPr>
        <w:t xml:space="preserve"> i projekte </w:t>
      </w:r>
      <w:r w:rsidRPr="007C4C28">
        <w:rPr>
          <w:rFonts w:ascii="Times New Roman" w:hAnsi="Times New Roman" w:cs="Times New Roman"/>
          <w:sz w:val="24"/>
          <w:szCs w:val="24"/>
        </w:rPr>
        <w:t>sudjeluje u pripremi i izradi nacrta prijedloga akata, programa i izvješća te sudjeluje u izradi prijed</w:t>
      </w:r>
      <w:r>
        <w:rPr>
          <w:rFonts w:ascii="Times New Roman" w:hAnsi="Times New Roman" w:cs="Times New Roman"/>
          <w:sz w:val="24"/>
          <w:szCs w:val="24"/>
        </w:rPr>
        <w:t xml:space="preserve">loga proračuna </w:t>
      </w:r>
      <w:r>
        <w:rPr>
          <w:rFonts w:ascii="Times New Roman" w:hAnsi="Times New Roman" w:cs="Times New Roman"/>
          <w:sz w:val="24"/>
          <w:szCs w:val="24"/>
          <w:lang w:eastAsia="hr-HR"/>
        </w:rPr>
        <w:t>– 10%;</w:t>
      </w:r>
    </w:p>
    <w:p w:rsidR="00C562D3" w:rsidRDefault="00C562D3" w:rsidP="00C562D3">
      <w:pPr>
        <w:pStyle w:val="NoSpacing"/>
        <w:ind w:firstLine="708"/>
        <w:jc w:val="both"/>
        <w:rPr>
          <w:rFonts w:ascii="Times New Roman" w:hAnsi="Times New Roman" w:cs="Times New Roman"/>
          <w:sz w:val="24"/>
          <w:szCs w:val="24"/>
          <w:lang w:eastAsia="hr-HR"/>
        </w:rPr>
      </w:pPr>
      <w:r w:rsidRPr="007C4C28">
        <w:rPr>
          <w:rFonts w:ascii="Times New Roman" w:hAnsi="Times New Roman" w:cs="Times New Roman"/>
          <w:sz w:val="24"/>
          <w:szCs w:val="24"/>
        </w:rPr>
        <w:t xml:space="preserve">- vodi upravni i neupravni postupak i rješava o upravnim i neupravnim </w:t>
      </w:r>
      <w:r>
        <w:rPr>
          <w:rFonts w:ascii="Times New Roman" w:hAnsi="Times New Roman" w:cs="Times New Roman"/>
          <w:sz w:val="24"/>
          <w:szCs w:val="24"/>
        </w:rPr>
        <w:t xml:space="preserve">stvarima </w:t>
      </w:r>
      <w:r>
        <w:rPr>
          <w:rFonts w:ascii="Times New Roman" w:hAnsi="Times New Roman" w:cs="Times New Roman"/>
          <w:sz w:val="24"/>
          <w:szCs w:val="24"/>
          <w:lang w:eastAsia="hr-HR"/>
        </w:rPr>
        <w:t xml:space="preserve">– </w:t>
      </w:r>
    </w:p>
    <w:p w:rsidR="00C562D3" w:rsidRPr="007C4C28" w:rsidRDefault="00C562D3" w:rsidP="00C562D3">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10%;</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druge poslove koje mu povjeri načelnik i pročelnik – 5%.</w:t>
      </w:r>
    </w:p>
    <w:p w:rsidR="00C562D3" w:rsidRPr="007E7930" w:rsidRDefault="00C562D3" w:rsidP="00C562D3">
      <w:pPr>
        <w:pStyle w:val="NoSpacing"/>
        <w:ind w:left="708" w:firstLine="708"/>
        <w:jc w:val="both"/>
        <w:rPr>
          <w:rFonts w:ascii="Times New Roman" w:hAnsi="Times New Roman" w:cs="Times New Roman"/>
          <w:iCs/>
          <w:sz w:val="24"/>
          <w:szCs w:val="24"/>
          <w:lang w:eastAsia="hr-HR"/>
        </w:rPr>
      </w:pPr>
      <w:r w:rsidRPr="00DE4DA4">
        <w:rPr>
          <w:rFonts w:cs="Times New Roman"/>
          <w:szCs w:val="24"/>
          <w:lang w:eastAsia="hr-HR"/>
        </w:rPr>
        <w:t> </w:t>
      </w:r>
      <w:r>
        <w:rPr>
          <w:rFonts w:ascii="Times New Roman" w:hAnsi="Times New Roman" w:cs="Times New Roman"/>
          <w:iCs/>
          <w:sz w:val="24"/>
          <w:szCs w:val="24"/>
          <w:lang w:eastAsia="hr-HR"/>
        </w:rPr>
        <w:t>Broj službenika - 1 izvršitelj</w:t>
      </w:r>
    </w:p>
    <w:p w:rsidR="00C562D3" w:rsidRDefault="00C562D3" w:rsidP="00C562D3">
      <w:pPr>
        <w:pStyle w:val="NoSpacing"/>
        <w:jc w:val="both"/>
        <w:rPr>
          <w:rFonts w:ascii="Times New Roman" w:hAnsi="Times New Roman" w:cs="Times New Roman"/>
          <w:i/>
          <w:iCs/>
          <w:sz w:val="24"/>
          <w:szCs w:val="24"/>
          <w:lang w:eastAsia="hr-HR"/>
        </w:rPr>
      </w:pPr>
    </w:p>
    <w:p w:rsidR="00C562D3" w:rsidRDefault="00C562D3" w:rsidP="00C562D3">
      <w:pPr>
        <w:pStyle w:val="NoSpacing"/>
        <w:jc w:val="both"/>
        <w:rPr>
          <w:rFonts w:ascii="Times New Roman" w:hAnsi="Times New Roman" w:cs="Times New Roman"/>
          <w:i/>
          <w:iCs/>
          <w:sz w:val="24"/>
          <w:szCs w:val="24"/>
          <w:lang w:eastAsia="hr-HR"/>
        </w:rPr>
      </w:pPr>
    </w:p>
    <w:p w:rsidR="00C562D3" w:rsidRPr="00476BB1" w:rsidRDefault="00C562D3" w:rsidP="00C562D3">
      <w:pPr>
        <w:pStyle w:val="NoSpacing"/>
        <w:jc w:val="both"/>
        <w:rPr>
          <w:rFonts w:ascii="Times New Roman" w:hAnsi="Times New Roman" w:cs="Times New Roman"/>
          <w:b/>
          <w:i/>
          <w:iCs/>
          <w:sz w:val="24"/>
          <w:szCs w:val="24"/>
          <w:lang w:eastAsia="hr-HR"/>
        </w:rPr>
      </w:pPr>
      <w:r w:rsidRPr="00476BB1">
        <w:rPr>
          <w:rFonts w:ascii="Times New Roman" w:hAnsi="Times New Roman" w:cs="Times New Roman"/>
          <w:b/>
          <w:i/>
          <w:iCs/>
          <w:sz w:val="24"/>
          <w:szCs w:val="24"/>
          <w:lang w:eastAsia="hr-HR"/>
        </w:rPr>
        <w:t>Viši stručni suradnik za financije i projekte / radno mjesto II. kategorije,potkategorija viši stručni suradnik, klasifikacijski rang 6</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
          <w:iCs/>
          <w:sz w:val="24"/>
          <w:szCs w:val="24"/>
          <w:lang w:eastAsia="hr-HR"/>
        </w:rPr>
        <w:t>-</w:t>
      </w:r>
      <w:r>
        <w:rPr>
          <w:rFonts w:ascii="Times New Roman" w:hAnsi="Times New Roman" w:cs="Times New Roman"/>
          <w:iCs/>
          <w:sz w:val="24"/>
          <w:szCs w:val="24"/>
          <w:lang w:eastAsia="hr-HR"/>
        </w:rPr>
        <w:t>magistar struke ili stručni specijalist matematičke ili informatičke struke, najmanje jedna godina radnog iskustva, položen državni stručni ispit, certifikat u području javne nabave, certifikat upravljanja projektnim ciklusom u EU fondovima, vozačka dozvola B kategorije</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upravlja projektnim ciklusom u nacionalnim i europskim fondovima – 50%;</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prati i nadzire namjensko korištenje dobivenih potpora, te u svezi s istim izrađuje    </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xml:space="preserve">  izvješća  – 10%;</w:t>
      </w:r>
    </w:p>
    <w:p w:rsidR="00C562D3" w:rsidRDefault="00C562D3" w:rsidP="00C562D3">
      <w:pPr>
        <w:pStyle w:val="NoSpacing"/>
        <w:ind w:left="705"/>
        <w:jc w:val="both"/>
        <w:rPr>
          <w:rFonts w:ascii="Times New Roman" w:hAnsi="Times New Roman" w:cs="Times New Roman"/>
          <w:iCs/>
          <w:sz w:val="24"/>
          <w:szCs w:val="24"/>
          <w:lang w:eastAsia="hr-HR"/>
        </w:rPr>
      </w:pPr>
      <w:r w:rsidRPr="00201736">
        <w:rPr>
          <w:rFonts w:ascii="Times New Roman" w:hAnsi="Times New Roman" w:cs="Times New Roman"/>
          <w:iCs/>
          <w:sz w:val="24"/>
          <w:szCs w:val="24"/>
          <w:lang w:eastAsia="hr-HR"/>
        </w:rPr>
        <w:t>-</w:t>
      </w:r>
      <w:r>
        <w:rPr>
          <w:rFonts w:ascii="Times New Roman" w:hAnsi="Times New Roman" w:cs="Times New Roman"/>
          <w:iCs/>
          <w:sz w:val="24"/>
          <w:szCs w:val="24"/>
          <w:lang w:eastAsia="hr-HR"/>
        </w:rPr>
        <w:t xml:space="preserve"> provodi postupke javne nabave – 20%;</w:t>
      </w:r>
    </w:p>
    <w:p w:rsidR="00C562D3" w:rsidRDefault="00C562D3" w:rsidP="00C562D3">
      <w:pPr>
        <w:pStyle w:val="NoSpacing"/>
        <w:ind w:left="709"/>
        <w:rPr>
          <w:rFonts w:ascii="Times New Roman" w:hAnsi="Times New Roman" w:cs="Times New Roman"/>
          <w:sz w:val="24"/>
          <w:szCs w:val="24"/>
        </w:rPr>
      </w:pPr>
      <w:r>
        <w:rPr>
          <w:rFonts w:ascii="Times New Roman" w:hAnsi="Times New Roman" w:cs="Times New Roman"/>
          <w:sz w:val="24"/>
          <w:szCs w:val="24"/>
        </w:rPr>
        <w:t xml:space="preserve">- uz načelnika i </w:t>
      </w:r>
      <w:r w:rsidRPr="007C4C28">
        <w:rPr>
          <w:rFonts w:ascii="Times New Roman" w:hAnsi="Times New Roman" w:cs="Times New Roman"/>
          <w:sz w:val="24"/>
          <w:szCs w:val="24"/>
        </w:rPr>
        <w:t xml:space="preserve"> pročelnika sudjeluje u pripremi i izradi nacrta prijedloga akata, </w:t>
      </w:r>
    </w:p>
    <w:p w:rsidR="00C562D3" w:rsidRPr="007C4C28" w:rsidRDefault="00C562D3" w:rsidP="00C562D3">
      <w:pPr>
        <w:pStyle w:val="NoSpacing"/>
        <w:ind w:left="709"/>
        <w:rPr>
          <w:rFonts w:ascii="Times New Roman" w:hAnsi="Times New Roman" w:cs="Times New Roman"/>
          <w:sz w:val="24"/>
          <w:szCs w:val="24"/>
        </w:rPr>
      </w:pPr>
      <w:r>
        <w:rPr>
          <w:rFonts w:ascii="Times New Roman" w:hAnsi="Times New Roman" w:cs="Times New Roman"/>
          <w:sz w:val="24"/>
          <w:szCs w:val="24"/>
        </w:rPr>
        <w:t xml:space="preserve">   </w:t>
      </w:r>
      <w:r w:rsidRPr="007C4C28">
        <w:rPr>
          <w:rFonts w:ascii="Times New Roman" w:hAnsi="Times New Roman" w:cs="Times New Roman"/>
          <w:sz w:val="24"/>
          <w:szCs w:val="24"/>
        </w:rPr>
        <w:t>programa i izvješća te sudjeluje u izradi prijed</w:t>
      </w:r>
      <w:r>
        <w:rPr>
          <w:rFonts w:ascii="Times New Roman" w:hAnsi="Times New Roman" w:cs="Times New Roman"/>
          <w:sz w:val="24"/>
          <w:szCs w:val="24"/>
        </w:rPr>
        <w:t>loga proračuna – 10%</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vodi poslove web administratora – 5%;</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druge poslove koje mu povjeri načelnik i pročelnik – 5%.</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ab/>
      </w:r>
      <w:r>
        <w:rPr>
          <w:rFonts w:ascii="Times New Roman" w:hAnsi="Times New Roman" w:cs="Times New Roman"/>
          <w:iCs/>
          <w:sz w:val="24"/>
          <w:szCs w:val="24"/>
          <w:lang w:eastAsia="hr-HR"/>
        </w:rPr>
        <w:tab/>
        <w:t>Broj službenika – 1 izvršitelj</w:t>
      </w:r>
    </w:p>
    <w:p w:rsidR="00C562D3" w:rsidRDefault="00C562D3" w:rsidP="00C562D3">
      <w:pPr>
        <w:pStyle w:val="NoSpacing"/>
        <w:ind w:left="705"/>
        <w:jc w:val="both"/>
        <w:rPr>
          <w:rFonts w:ascii="Times New Roman" w:hAnsi="Times New Roman" w:cs="Times New Roman"/>
          <w:iCs/>
          <w:sz w:val="24"/>
          <w:szCs w:val="24"/>
          <w:lang w:eastAsia="hr-HR"/>
        </w:rPr>
      </w:pPr>
    </w:p>
    <w:p w:rsidR="00C562D3" w:rsidRPr="00201736" w:rsidRDefault="00C562D3" w:rsidP="00C562D3">
      <w:pPr>
        <w:pStyle w:val="NoSpacing"/>
        <w:ind w:left="705"/>
        <w:jc w:val="both"/>
        <w:rPr>
          <w:rFonts w:ascii="Times New Roman" w:hAnsi="Times New Roman" w:cs="Times New Roman"/>
          <w:iCs/>
          <w:sz w:val="24"/>
          <w:szCs w:val="24"/>
          <w:lang w:eastAsia="hr-HR"/>
        </w:rPr>
      </w:pPr>
    </w:p>
    <w:p w:rsidR="00C562D3" w:rsidRPr="00D845F0" w:rsidRDefault="00C562D3" w:rsidP="00C562D3">
      <w:pPr>
        <w:pStyle w:val="NoSpacing"/>
        <w:rPr>
          <w:rFonts w:ascii="Times New Roman" w:hAnsi="Times New Roman" w:cs="Times New Roman"/>
          <w:b/>
          <w:i/>
          <w:sz w:val="24"/>
          <w:szCs w:val="24"/>
        </w:rPr>
      </w:pPr>
      <w:r w:rsidRPr="00D845F0">
        <w:rPr>
          <w:rFonts w:ascii="Times New Roman" w:hAnsi="Times New Roman" w:cs="Times New Roman"/>
          <w:b/>
          <w:i/>
          <w:sz w:val="24"/>
          <w:szCs w:val="24"/>
        </w:rPr>
        <w:t>Viši referent za proračun i financije /radno mjesto III</w:t>
      </w:r>
      <w:r>
        <w:rPr>
          <w:rFonts w:ascii="Times New Roman" w:hAnsi="Times New Roman" w:cs="Times New Roman"/>
          <w:b/>
          <w:i/>
          <w:sz w:val="24"/>
          <w:szCs w:val="24"/>
        </w:rPr>
        <w:t xml:space="preserve">. kategorije /potkategorija </w:t>
      </w:r>
      <w:r w:rsidRPr="00D845F0">
        <w:rPr>
          <w:rFonts w:ascii="Times New Roman" w:hAnsi="Times New Roman" w:cs="Times New Roman"/>
          <w:b/>
          <w:i/>
          <w:sz w:val="24"/>
          <w:szCs w:val="24"/>
        </w:rPr>
        <w:t>viši referent, klasifikacijski rang 9.</w:t>
      </w:r>
    </w:p>
    <w:p w:rsidR="00C562D3" w:rsidRPr="00476BB1" w:rsidRDefault="00C562D3" w:rsidP="00C562D3">
      <w:pPr>
        <w:pStyle w:val="NoSpacing"/>
        <w:ind w:left="709"/>
        <w:rPr>
          <w:rFonts w:ascii="Times New Roman" w:hAnsi="Times New Roman" w:cs="Times New Roman"/>
          <w:sz w:val="24"/>
          <w:szCs w:val="24"/>
        </w:rPr>
      </w:pPr>
      <w:r w:rsidRPr="00476B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476BB1">
        <w:rPr>
          <w:rFonts w:ascii="Times New Roman" w:hAnsi="Times New Roman" w:cs="Times New Roman"/>
          <w:color w:val="000000"/>
          <w:sz w:val="24"/>
          <w:szCs w:val="24"/>
        </w:rPr>
        <w:t xml:space="preserve">tručni prvostupnik ekonomske struke, </w:t>
      </w:r>
      <w:r w:rsidRPr="00476BB1">
        <w:rPr>
          <w:rFonts w:ascii="Times New Roman" w:eastAsia="Times New Roman" w:hAnsi="Times New Roman" w:cs="Times New Roman"/>
          <w:sz w:val="24"/>
          <w:szCs w:val="24"/>
          <w:lang w:eastAsia="hr-HR"/>
        </w:rPr>
        <w:t>poznavanje rada na računalu</w:t>
      </w:r>
      <w:r w:rsidRPr="00476BB1">
        <w:rPr>
          <w:rFonts w:ascii="Times New Roman" w:hAnsi="Times New Roman" w:cs="Times New Roman"/>
          <w:sz w:val="24"/>
          <w:szCs w:val="24"/>
        </w:rPr>
        <w:t xml:space="preserve">, </w:t>
      </w:r>
      <w:r w:rsidRPr="00476BB1">
        <w:rPr>
          <w:rFonts w:ascii="Times New Roman" w:eastAsia="Times New Roman" w:hAnsi="Times New Roman" w:cs="Times New Roman"/>
          <w:sz w:val="24"/>
          <w:szCs w:val="24"/>
          <w:lang w:eastAsia="hr-HR"/>
        </w:rPr>
        <w:t xml:space="preserve">položen državni stručni ispit, </w:t>
      </w:r>
      <w:r w:rsidRPr="00476BB1">
        <w:rPr>
          <w:rFonts w:ascii="Times New Roman" w:hAnsi="Times New Roman" w:cs="Times New Roman"/>
          <w:color w:val="000000"/>
          <w:sz w:val="24"/>
          <w:szCs w:val="24"/>
        </w:rPr>
        <w:t>najmanje 1 godina radnog iskustva na odgovarajućim poslovima</w:t>
      </w:r>
      <w:r w:rsidRPr="00476BB1">
        <w:rPr>
          <w:rFonts w:ascii="Times New Roman" w:hAnsi="Times New Roman" w:cs="Times New Roman"/>
          <w:sz w:val="24"/>
          <w:szCs w:val="24"/>
        </w:rPr>
        <w:t>;</w:t>
      </w:r>
    </w:p>
    <w:p w:rsidR="00C562D3" w:rsidRDefault="00C562D3" w:rsidP="00C562D3">
      <w:pPr>
        <w:autoSpaceDE w:val="0"/>
        <w:autoSpaceDN w:val="0"/>
        <w:adjustRightInd w:val="0"/>
        <w:spacing w:after="0" w:line="240" w:lineRule="auto"/>
        <w:ind w:left="709"/>
        <w:rPr>
          <w:rFonts w:ascii="Times New Roman" w:hAnsi="Times New Roman"/>
          <w:sz w:val="24"/>
          <w:szCs w:val="24"/>
        </w:rPr>
      </w:pPr>
      <w:r>
        <w:rPr>
          <w:rFonts w:ascii="Times New Roman" w:eastAsiaTheme="minorHAnsi" w:hAnsi="Times New Roman"/>
          <w:sz w:val="24"/>
          <w:szCs w:val="24"/>
          <w:lang w:eastAsia="en-US"/>
        </w:rPr>
        <w:t>- prati  naplatu prihoda op</w:t>
      </w:r>
      <w:r>
        <w:rPr>
          <w:rFonts w:ascii="TimesNewRoman" w:eastAsiaTheme="minorHAnsi" w:hAnsi="TimesNewRoman" w:cs="TimesNewRoman"/>
          <w:sz w:val="24"/>
          <w:szCs w:val="24"/>
          <w:lang w:eastAsia="en-US"/>
        </w:rPr>
        <w:t>ć</w:t>
      </w:r>
      <w:r>
        <w:rPr>
          <w:rFonts w:ascii="Times New Roman" w:eastAsiaTheme="minorHAnsi" w:hAnsi="Times New Roman"/>
          <w:sz w:val="24"/>
          <w:szCs w:val="24"/>
          <w:lang w:eastAsia="en-US"/>
        </w:rPr>
        <w:t>inskog prora</w:t>
      </w:r>
      <w:r>
        <w:rPr>
          <w:rFonts w:ascii="TimesNewRoman" w:eastAsiaTheme="minorHAnsi" w:hAnsi="TimesNewRoman" w:cs="TimesNewRoman"/>
          <w:sz w:val="24"/>
          <w:szCs w:val="24"/>
          <w:lang w:eastAsia="en-US"/>
        </w:rPr>
        <w:t>č</w:t>
      </w:r>
      <w:r>
        <w:rPr>
          <w:rFonts w:ascii="Times New Roman" w:eastAsiaTheme="minorHAnsi" w:hAnsi="Times New Roman"/>
          <w:sz w:val="24"/>
          <w:szCs w:val="24"/>
          <w:lang w:eastAsia="en-US"/>
        </w:rPr>
        <w:t xml:space="preserve">una </w:t>
      </w:r>
      <w:r w:rsidRPr="00292A0C">
        <w:rPr>
          <w:rFonts w:ascii="Times New Roman" w:hAnsi="Times New Roman"/>
          <w:sz w:val="24"/>
          <w:szCs w:val="24"/>
        </w:rPr>
        <w:t xml:space="preserve">i poduzima sve radnje u cilju efikasnije </w:t>
      </w:r>
    </w:p>
    <w:p w:rsidR="00C562D3" w:rsidRPr="00292A0C" w:rsidRDefault="00C562D3" w:rsidP="00C562D3">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 xml:space="preserve">   naplate </w:t>
      </w:r>
      <w:r>
        <w:rPr>
          <w:rFonts w:ascii="Times New Roman" w:hAnsi="Times New Roman"/>
          <w:sz w:val="24"/>
          <w:szCs w:val="24"/>
        </w:rPr>
        <w:softHyphen/>
      </w:r>
      <w:r>
        <w:rPr>
          <w:rFonts w:ascii="Times New Roman" w:hAnsi="Times New Roman"/>
          <w:sz w:val="24"/>
          <w:szCs w:val="24"/>
        </w:rPr>
        <w:softHyphen/>
        <w:t>- 30%;</w:t>
      </w:r>
    </w:p>
    <w:p w:rsidR="00C562D3" w:rsidRPr="00292A0C" w:rsidRDefault="00C562D3" w:rsidP="00C562D3">
      <w:pPr>
        <w:pStyle w:val="Default"/>
        <w:ind w:left="709"/>
        <w:rPr>
          <w:rFonts w:ascii="Times New Roman" w:hAnsi="Times New Roman" w:cs="Times New Roman"/>
        </w:rPr>
      </w:pPr>
      <w:r>
        <w:rPr>
          <w:rFonts w:ascii="Times New Roman" w:hAnsi="Times New Roman" w:cs="Times New Roman"/>
        </w:rPr>
        <w:t xml:space="preserve">- </w:t>
      </w:r>
      <w:r w:rsidRPr="00292A0C">
        <w:rPr>
          <w:rFonts w:ascii="Times New Roman" w:hAnsi="Times New Roman" w:cs="Times New Roman"/>
        </w:rPr>
        <w:t xml:space="preserve"> vodi evidenciju naplate zakupa poslovnih prostora, korištenja javnih površ</w:t>
      </w:r>
      <w:r>
        <w:rPr>
          <w:rFonts w:ascii="Times New Roman" w:hAnsi="Times New Roman" w:cs="Times New Roman"/>
        </w:rPr>
        <w:t>ina</w:t>
      </w:r>
      <w:r>
        <w:rPr>
          <w:rFonts w:ascii="Times New Roman" w:hAnsi="Times New Roman" w:cs="Times New Roman"/>
        </w:rPr>
        <w:softHyphen/>
        <w:t xml:space="preserve"> – 20%</w:t>
      </w:r>
    </w:p>
    <w:p w:rsidR="00C562D3" w:rsidRPr="00292A0C" w:rsidRDefault="00C562D3" w:rsidP="00C562D3">
      <w:pPr>
        <w:pStyle w:val="Default"/>
        <w:ind w:left="709"/>
        <w:rPr>
          <w:rFonts w:ascii="Times New Roman" w:hAnsi="Times New Roman" w:cs="Times New Roman"/>
        </w:rPr>
      </w:pPr>
      <w:r>
        <w:rPr>
          <w:rFonts w:ascii="Times New Roman" w:hAnsi="Times New Roman" w:cs="Times New Roman"/>
        </w:rPr>
        <w:t>-</w:t>
      </w:r>
      <w:r w:rsidRPr="00292A0C">
        <w:rPr>
          <w:rFonts w:ascii="Times New Roman" w:hAnsi="Times New Roman" w:cs="Times New Roman"/>
        </w:rPr>
        <w:t xml:space="preserve"> vodi evidenciju naplate temeljem raspolaganja poljoprivrednim zemljiš</w:t>
      </w:r>
      <w:r>
        <w:rPr>
          <w:rFonts w:ascii="Times New Roman" w:hAnsi="Times New Roman" w:cs="Times New Roman"/>
        </w:rPr>
        <w:t>tem – 10%</w:t>
      </w:r>
      <w:r w:rsidRPr="00292A0C">
        <w:rPr>
          <w:rFonts w:ascii="Times New Roman" w:hAnsi="Times New Roman" w:cs="Times New Roman"/>
        </w:rPr>
        <w:t xml:space="preserve"> </w:t>
      </w:r>
    </w:p>
    <w:p w:rsidR="00C562D3" w:rsidRPr="00292A0C" w:rsidRDefault="00C562D3" w:rsidP="00C562D3">
      <w:pPr>
        <w:pStyle w:val="Default"/>
        <w:ind w:left="709"/>
        <w:rPr>
          <w:rFonts w:ascii="Times New Roman" w:hAnsi="Times New Roman" w:cs="Times New Roman"/>
        </w:rPr>
      </w:pPr>
      <w:r>
        <w:rPr>
          <w:rFonts w:ascii="Times New Roman" w:hAnsi="Times New Roman" w:cs="Times New Roman"/>
        </w:rPr>
        <w:t>-</w:t>
      </w:r>
      <w:r w:rsidRPr="00292A0C">
        <w:rPr>
          <w:rFonts w:ascii="Times New Roman" w:hAnsi="Times New Roman" w:cs="Times New Roman"/>
        </w:rPr>
        <w:t xml:space="preserve"> prati naplatu pojedinih prihoda i izdaje </w:t>
      </w:r>
      <w:r>
        <w:rPr>
          <w:rFonts w:ascii="Times New Roman" w:hAnsi="Times New Roman" w:cs="Times New Roman"/>
        </w:rPr>
        <w:t>potvrde – 10%</w:t>
      </w:r>
      <w:r w:rsidRPr="00292A0C">
        <w:rPr>
          <w:rFonts w:ascii="Times New Roman" w:hAnsi="Times New Roman" w:cs="Times New Roman"/>
        </w:rPr>
        <w:t xml:space="preserve"> </w:t>
      </w:r>
    </w:p>
    <w:p w:rsidR="00C562D3" w:rsidRDefault="00C562D3" w:rsidP="00C562D3">
      <w:pPr>
        <w:autoSpaceDE w:val="0"/>
        <w:autoSpaceDN w:val="0"/>
        <w:adjustRightInd w:val="0"/>
        <w:spacing w:after="0" w:line="240" w:lineRule="auto"/>
        <w:ind w:left="709"/>
        <w:rPr>
          <w:rFonts w:ascii="Times New Roman" w:eastAsiaTheme="minorHAnsi" w:hAnsi="Times New Roman"/>
          <w:sz w:val="24"/>
          <w:szCs w:val="24"/>
          <w:lang w:eastAsia="en-US"/>
        </w:rPr>
      </w:pPr>
      <w:r>
        <w:rPr>
          <w:rFonts w:ascii="Times New Roman" w:eastAsiaTheme="minorHAnsi" w:hAnsi="Times New Roman"/>
          <w:sz w:val="24"/>
          <w:szCs w:val="24"/>
          <w:lang w:eastAsia="en-US"/>
        </w:rPr>
        <w:t>- Vodi evidenciju ulaznih i izlaznih ra</w:t>
      </w:r>
      <w:r>
        <w:rPr>
          <w:rFonts w:ascii="TimesNewRoman" w:eastAsiaTheme="minorHAnsi" w:hAnsi="TimesNewRoman" w:cs="TimesNewRoman"/>
          <w:sz w:val="24"/>
          <w:szCs w:val="24"/>
          <w:lang w:eastAsia="en-US"/>
        </w:rPr>
        <w:t>č</w:t>
      </w:r>
      <w:r>
        <w:rPr>
          <w:rFonts w:ascii="Times New Roman" w:eastAsiaTheme="minorHAnsi" w:hAnsi="Times New Roman"/>
          <w:sz w:val="24"/>
          <w:szCs w:val="24"/>
          <w:lang w:eastAsia="en-US"/>
        </w:rPr>
        <w:t>una – 10%</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priprema narudžbenice i ostalu potrebnu dokumentaciju vezane uz financije – 10%;</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vodi evidenciju narudžbenica i ugovora  – 5%;</w:t>
      </w:r>
    </w:p>
    <w:p w:rsidR="00C562D3" w:rsidRDefault="00C562D3" w:rsidP="00C562D3">
      <w:pPr>
        <w:pStyle w:val="NoSpacing"/>
        <w:ind w:left="705"/>
        <w:jc w:val="both"/>
        <w:rPr>
          <w:rFonts w:ascii="Times New Roman" w:hAnsi="Times New Roman" w:cs="Times New Roman"/>
          <w:iCs/>
          <w:sz w:val="24"/>
          <w:szCs w:val="24"/>
          <w:lang w:eastAsia="hr-HR"/>
        </w:rPr>
      </w:pPr>
      <w:r>
        <w:rPr>
          <w:rFonts w:ascii="Times New Roman" w:hAnsi="Times New Roman" w:cs="Times New Roman"/>
          <w:iCs/>
          <w:sz w:val="24"/>
          <w:szCs w:val="24"/>
          <w:lang w:eastAsia="hr-HR"/>
        </w:rPr>
        <w:t>- obavlja druge poslove koje mu povjeri načelnik i pročelnik – 5%.</w:t>
      </w:r>
    </w:p>
    <w:p w:rsidR="00C562D3" w:rsidRPr="00476BB1" w:rsidRDefault="00C562D3" w:rsidP="00C562D3">
      <w:pPr>
        <w:pStyle w:val="NoSpacing"/>
        <w:ind w:left="1418"/>
        <w:rPr>
          <w:rFonts w:ascii="Times New Roman" w:eastAsia="Times New Roman" w:hAnsi="Times New Roman" w:cs="Times New Roman"/>
          <w:sz w:val="24"/>
          <w:szCs w:val="24"/>
        </w:rPr>
      </w:pPr>
      <w:r w:rsidRPr="00476BB1">
        <w:rPr>
          <w:rFonts w:ascii="Times New Roman" w:eastAsia="Times New Roman" w:hAnsi="Times New Roman" w:cs="Times New Roman"/>
          <w:sz w:val="24"/>
          <w:szCs w:val="24"/>
        </w:rPr>
        <w:t>Broj službenika</w:t>
      </w:r>
      <w:r>
        <w:rPr>
          <w:rFonts w:ascii="Times New Roman" w:eastAsia="Times New Roman" w:hAnsi="Times New Roman" w:cs="Times New Roman"/>
          <w:sz w:val="24"/>
          <w:szCs w:val="24"/>
        </w:rPr>
        <w:t xml:space="preserve"> –</w:t>
      </w:r>
      <w:r w:rsidRPr="00476BB1">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izvršitelj</w:t>
      </w:r>
    </w:p>
    <w:p w:rsidR="00C562D3" w:rsidRDefault="00C562D3" w:rsidP="00C562D3">
      <w:pPr>
        <w:pStyle w:val="NoSpacing"/>
        <w:jc w:val="both"/>
        <w:rPr>
          <w:rFonts w:ascii="Times New Roman" w:hAnsi="Times New Roman" w:cs="Times New Roman"/>
          <w:iCs/>
          <w:sz w:val="24"/>
          <w:szCs w:val="24"/>
          <w:lang w:eastAsia="hr-HR"/>
        </w:rPr>
      </w:pPr>
    </w:p>
    <w:p w:rsidR="00C562D3" w:rsidRDefault="00C562D3" w:rsidP="00C562D3">
      <w:pPr>
        <w:pStyle w:val="NoSpacing"/>
        <w:jc w:val="both"/>
        <w:rPr>
          <w:rFonts w:ascii="Times New Roman" w:hAnsi="Times New Roman" w:cs="Times New Roman"/>
          <w:iCs/>
          <w:sz w:val="24"/>
          <w:szCs w:val="24"/>
          <w:lang w:eastAsia="hr-HR"/>
        </w:rPr>
      </w:pPr>
    </w:p>
    <w:p w:rsidR="00C562D3" w:rsidRDefault="00C562D3" w:rsidP="00C562D3">
      <w:pPr>
        <w:pStyle w:val="NoSpacing"/>
        <w:jc w:val="both"/>
        <w:rPr>
          <w:rFonts w:ascii="Times New Roman" w:hAnsi="Times New Roman" w:cs="Times New Roman"/>
          <w:iCs/>
          <w:sz w:val="24"/>
          <w:szCs w:val="24"/>
          <w:lang w:eastAsia="hr-HR"/>
        </w:rPr>
      </w:pPr>
    </w:p>
    <w:p w:rsidR="00C562D3" w:rsidRDefault="00C562D3" w:rsidP="00C562D3">
      <w:pPr>
        <w:pStyle w:val="NoSpacing"/>
        <w:jc w:val="both"/>
        <w:rPr>
          <w:rFonts w:ascii="Times New Roman" w:hAnsi="Times New Roman" w:cs="Times New Roman"/>
          <w:iCs/>
          <w:sz w:val="24"/>
          <w:szCs w:val="24"/>
          <w:lang w:eastAsia="hr-HR"/>
        </w:rPr>
      </w:pPr>
    </w:p>
    <w:p w:rsidR="00C562D3" w:rsidRDefault="00C562D3" w:rsidP="00C562D3">
      <w:pPr>
        <w:pStyle w:val="NoSpacing"/>
        <w:jc w:val="both"/>
        <w:rPr>
          <w:rFonts w:ascii="Times New Roman" w:hAnsi="Times New Roman" w:cs="Times New Roman"/>
          <w:iCs/>
          <w:sz w:val="24"/>
          <w:szCs w:val="24"/>
          <w:lang w:eastAsia="hr-HR"/>
        </w:rPr>
      </w:pPr>
    </w:p>
    <w:p w:rsidR="00C562D3" w:rsidRPr="00201736" w:rsidRDefault="00C562D3" w:rsidP="00C562D3">
      <w:pPr>
        <w:pStyle w:val="NoSpacing"/>
        <w:jc w:val="both"/>
        <w:rPr>
          <w:rFonts w:ascii="Times New Roman" w:hAnsi="Times New Roman" w:cs="Times New Roman"/>
          <w:iCs/>
          <w:sz w:val="24"/>
          <w:szCs w:val="24"/>
          <w:lang w:eastAsia="hr-HR"/>
        </w:rPr>
      </w:pPr>
    </w:p>
    <w:p w:rsidR="00C562D3" w:rsidRPr="00476BB1" w:rsidRDefault="00C562D3" w:rsidP="00C562D3">
      <w:pPr>
        <w:pStyle w:val="NoSpacing"/>
        <w:jc w:val="both"/>
        <w:rPr>
          <w:rFonts w:ascii="Times New Roman" w:hAnsi="Times New Roman" w:cs="Times New Roman"/>
          <w:b/>
          <w:sz w:val="24"/>
          <w:szCs w:val="24"/>
          <w:lang w:eastAsia="hr-HR"/>
        </w:rPr>
      </w:pPr>
      <w:r w:rsidRPr="00476BB1">
        <w:rPr>
          <w:rFonts w:ascii="Times New Roman" w:hAnsi="Times New Roman" w:cs="Times New Roman"/>
          <w:b/>
          <w:i/>
          <w:iCs/>
          <w:sz w:val="24"/>
          <w:szCs w:val="24"/>
          <w:lang w:eastAsia="hr-HR"/>
        </w:rPr>
        <w:lastRenderedPageBreak/>
        <w:t>Viši upravni referent /radno mjesto III. kategorije, potkategorija viši referent, klasifikacijski rang 9.</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i/>
          <w:iCs/>
          <w:sz w:val="24"/>
          <w:szCs w:val="24"/>
          <w:lang w:eastAsia="hr-HR"/>
        </w:rPr>
        <w:t>-</w:t>
      </w:r>
      <w:r>
        <w:rPr>
          <w:rFonts w:ascii="Times New Roman" w:hAnsi="Times New Roman" w:cs="Times New Roman"/>
          <w:i/>
          <w:iCs/>
          <w:sz w:val="24"/>
          <w:szCs w:val="24"/>
          <w:lang w:eastAsia="hr-HR"/>
        </w:rPr>
        <w:t>prvostupnik javne uprave</w:t>
      </w:r>
      <w:r w:rsidRPr="001C4D60">
        <w:rPr>
          <w:rFonts w:ascii="Times New Roman" w:hAnsi="Times New Roman" w:cs="Times New Roman"/>
          <w:sz w:val="24"/>
          <w:szCs w:val="24"/>
          <w:lang w:eastAsia="hr-HR"/>
        </w:rPr>
        <w:t xml:space="preserve">, poznavanje rada na računalu, položen državni stručni ispit, najmanje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 xml:space="preserve"> godina radnog iskustva na odgovarajućim poslovima</w:t>
      </w:r>
      <w:r>
        <w:rPr>
          <w:rFonts w:ascii="Times New Roman" w:hAnsi="Times New Roman" w:cs="Times New Roman"/>
          <w:sz w:val="24"/>
          <w:szCs w:val="24"/>
          <w:lang w:eastAsia="hr-HR"/>
        </w:rPr>
        <w:t>;</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poslove pisarnice (prijam, urudžbiranje, klasificiranje, interna dostava pošte, vođenje dostavne knjige pošte, vođenje, razvođenje i odlaganje predmeta)</w:t>
      </w:r>
      <w:r>
        <w:rPr>
          <w:rFonts w:ascii="Times New Roman" w:hAnsi="Times New Roman" w:cs="Times New Roman"/>
          <w:sz w:val="24"/>
          <w:szCs w:val="24"/>
          <w:lang w:eastAsia="hr-HR"/>
        </w:rPr>
        <w:t xml:space="preserve"> – 30%;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registar svih odluka, zaključaka i drugih akata Općinskog vijeća</w:t>
      </w:r>
      <w:r>
        <w:rPr>
          <w:rFonts w:ascii="Times New Roman" w:hAnsi="Times New Roman" w:cs="Times New Roman"/>
          <w:sz w:val="24"/>
          <w:szCs w:val="24"/>
          <w:lang w:eastAsia="hr-HR"/>
        </w:rPr>
        <w:t xml:space="preserve"> – 10%;</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upravno - uredske poslove za potrebe članova Općinskog vijeća, vodi odgovarajuće evidencije, prima stranke, vodi odgovarajuću prepisku</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priprema podatke i izvješća iz djelokruga rada te obavlja druge uredske poslove po nalogu članova Općinskog vijeća i njegovih radnih tijela</w:t>
      </w:r>
      <w:r>
        <w:rPr>
          <w:rFonts w:ascii="Times New Roman" w:hAnsi="Times New Roman" w:cs="Times New Roman"/>
          <w:sz w:val="24"/>
          <w:szCs w:val="24"/>
          <w:lang w:eastAsia="hr-HR"/>
        </w:rPr>
        <w:t xml:space="preserve"> – 20%;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izrađuje prijedloge rješenja – 5%;</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administrativne, stručne i poslove u svezi s djelokrugom rada Općinskog vijeća i njihovih radnih tijela</w:t>
      </w:r>
      <w:r>
        <w:rPr>
          <w:rFonts w:ascii="Times New Roman" w:hAnsi="Times New Roman" w:cs="Times New Roman"/>
          <w:sz w:val="24"/>
          <w:szCs w:val="24"/>
          <w:lang w:eastAsia="hr-HR"/>
        </w:rPr>
        <w:t xml:space="preserve"> te Jedinstvenog upravnog odjela – 10%;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zapisnike Općinskog vijeća i radnih tijela Općinskih vijeća</w:t>
      </w:r>
      <w:r>
        <w:rPr>
          <w:rFonts w:ascii="Times New Roman" w:hAnsi="Times New Roman" w:cs="Times New Roman"/>
          <w:sz w:val="24"/>
          <w:szCs w:val="24"/>
          <w:lang w:eastAsia="hr-HR"/>
        </w:rPr>
        <w:t xml:space="preserve"> – 10%;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 obavlja i druge poslove </w:t>
      </w:r>
      <w:r>
        <w:rPr>
          <w:rFonts w:ascii="Times New Roman" w:hAnsi="Times New Roman" w:cs="Times New Roman"/>
          <w:sz w:val="24"/>
          <w:szCs w:val="24"/>
          <w:lang w:eastAsia="hr-HR"/>
        </w:rPr>
        <w:t>koje mu povjeri načelnik i pročelnik – 15%.</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Pr="001C4D60">
        <w:rPr>
          <w:rFonts w:ascii="Times New Roman" w:hAnsi="Times New Roman" w:cs="Times New Roman"/>
          <w:sz w:val="24"/>
          <w:szCs w:val="24"/>
          <w:lang w:eastAsia="hr-HR"/>
        </w:rPr>
        <w:t xml:space="preserve">Broj službenika - </w:t>
      </w:r>
      <w:r>
        <w:rPr>
          <w:rFonts w:ascii="Times New Roman" w:hAnsi="Times New Roman" w:cs="Times New Roman"/>
          <w:sz w:val="24"/>
          <w:szCs w:val="24"/>
          <w:lang w:eastAsia="hr-HR"/>
        </w:rPr>
        <w:t xml:space="preserve">1 </w:t>
      </w:r>
      <w:r w:rsidRPr="001C4D60">
        <w:rPr>
          <w:rFonts w:ascii="Times New Roman" w:hAnsi="Times New Roman" w:cs="Times New Roman"/>
          <w:sz w:val="24"/>
          <w:szCs w:val="24"/>
          <w:lang w:eastAsia="hr-HR"/>
        </w:rPr>
        <w:t>izvršitelj</w:t>
      </w:r>
    </w:p>
    <w:p w:rsidR="00C562D3" w:rsidRDefault="00C562D3" w:rsidP="00C562D3">
      <w:pPr>
        <w:pStyle w:val="NoSpacing"/>
        <w:jc w:val="both"/>
        <w:rPr>
          <w:rFonts w:ascii="Times New Roman" w:hAnsi="Times New Roman" w:cs="Times New Roman"/>
          <w:i/>
          <w:iCs/>
          <w:sz w:val="24"/>
          <w:szCs w:val="24"/>
          <w:lang w:eastAsia="hr-HR"/>
        </w:rPr>
      </w:pPr>
    </w:p>
    <w:p w:rsidR="00C562D3" w:rsidRPr="00476BB1" w:rsidRDefault="00C562D3" w:rsidP="00C562D3">
      <w:pPr>
        <w:pStyle w:val="NoSpacing"/>
        <w:jc w:val="both"/>
        <w:rPr>
          <w:rFonts w:ascii="Times New Roman" w:hAnsi="Times New Roman" w:cs="Times New Roman"/>
          <w:b/>
          <w:sz w:val="24"/>
          <w:szCs w:val="24"/>
          <w:lang w:eastAsia="hr-HR"/>
        </w:rPr>
      </w:pPr>
      <w:r w:rsidRPr="00476BB1">
        <w:rPr>
          <w:rFonts w:ascii="Times New Roman" w:hAnsi="Times New Roman" w:cs="Times New Roman"/>
          <w:b/>
          <w:i/>
          <w:iCs/>
          <w:sz w:val="24"/>
          <w:szCs w:val="24"/>
          <w:lang w:eastAsia="hr-HR"/>
        </w:rPr>
        <w:t>Upravni referent /radno mjesto III. kategorije, potkategorija referent, klasifikacijski rang 11.</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i/>
          <w:iCs/>
          <w:sz w:val="24"/>
          <w:szCs w:val="24"/>
          <w:lang w:eastAsia="hr-HR"/>
        </w:rPr>
        <w:t>-</w:t>
      </w:r>
      <w:r w:rsidRPr="001C4D60">
        <w:rPr>
          <w:rFonts w:ascii="Times New Roman" w:hAnsi="Times New Roman" w:cs="Times New Roman"/>
          <w:sz w:val="24"/>
          <w:szCs w:val="24"/>
          <w:lang w:eastAsia="hr-HR"/>
        </w:rPr>
        <w:t xml:space="preserve">SSS upravne struke, poznavanje rada na računalu, položen državni stručni ispit, najmanje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 xml:space="preserve"> godina radnog iskustva na odgovarajućim poslovima</w:t>
      </w:r>
      <w:r>
        <w:rPr>
          <w:rFonts w:ascii="Times New Roman" w:hAnsi="Times New Roman" w:cs="Times New Roman"/>
          <w:sz w:val="24"/>
          <w:szCs w:val="24"/>
          <w:lang w:eastAsia="hr-HR"/>
        </w:rPr>
        <w:t>;</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poslove pisarnice (prijam, urudžbiranje, klasificiranje, interna dostava pošte, vođenje dostavne knjige pošte, vođenje, razvođenje i odlaganje predmeta)</w:t>
      </w:r>
      <w:r>
        <w:rPr>
          <w:rFonts w:ascii="Times New Roman" w:hAnsi="Times New Roman" w:cs="Times New Roman"/>
          <w:sz w:val="24"/>
          <w:szCs w:val="24"/>
          <w:lang w:eastAsia="hr-HR"/>
        </w:rPr>
        <w:t xml:space="preserve"> – 30%;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registar svih odluka, zaključaka i drugih akata Općinskog vijeća</w:t>
      </w:r>
      <w:r>
        <w:rPr>
          <w:rFonts w:ascii="Times New Roman" w:hAnsi="Times New Roman" w:cs="Times New Roman"/>
          <w:sz w:val="24"/>
          <w:szCs w:val="24"/>
          <w:lang w:eastAsia="hr-HR"/>
        </w:rPr>
        <w:t xml:space="preserve"> – 10%;</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upravno - uredske poslove za potrebe članova Općinskog vijeća, vodi odgovarajuće evidencije, prima stranke, vodi odgovarajuću prepisku</w:t>
      </w:r>
      <w:r>
        <w:rPr>
          <w:rFonts w:ascii="Times New Roman" w:hAnsi="Times New Roman" w:cs="Times New Roman"/>
          <w:sz w:val="24"/>
          <w:szCs w:val="24"/>
          <w:lang w:eastAsia="hr-HR"/>
        </w:rPr>
        <w:t>,</w:t>
      </w:r>
      <w:r w:rsidRPr="001C4D60">
        <w:rPr>
          <w:rFonts w:ascii="Times New Roman" w:hAnsi="Times New Roman" w:cs="Times New Roman"/>
          <w:sz w:val="24"/>
          <w:szCs w:val="24"/>
          <w:lang w:eastAsia="hr-HR"/>
        </w:rPr>
        <w:t> priprema podatke i izvješća iz djelokruga rada te obavlja druge uredske poslove po nalogu članova Općinskog vijeća i njegovih radnih tijela</w:t>
      </w:r>
      <w:r>
        <w:rPr>
          <w:rFonts w:ascii="Times New Roman" w:hAnsi="Times New Roman" w:cs="Times New Roman"/>
          <w:sz w:val="24"/>
          <w:szCs w:val="24"/>
          <w:lang w:eastAsia="hr-HR"/>
        </w:rPr>
        <w:t xml:space="preserve"> – 20%;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vrši prijepis dopisa za općinskog načelnika i zamjenika načelnika</w:t>
      </w:r>
      <w:r>
        <w:rPr>
          <w:rFonts w:ascii="Times New Roman" w:hAnsi="Times New Roman" w:cs="Times New Roman"/>
          <w:sz w:val="24"/>
          <w:szCs w:val="24"/>
          <w:lang w:eastAsia="hr-HR"/>
        </w:rPr>
        <w:t xml:space="preserve"> – 10%;</w:t>
      </w:r>
    </w:p>
    <w:p w:rsidR="00C562D3" w:rsidRPr="001C4D60" w:rsidRDefault="00C562D3" w:rsidP="00C562D3">
      <w:pPr>
        <w:pStyle w:val="NoSpacing"/>
        <w:ind w:left="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obavlja administrativne, stručne i poslove u svezi s djelokrugom rada Općinskog vijeća i njihovih radnih tijela</w:t>
      </w:r>
      <w:r>
        <w:rPr>
          <w:rFonts w:ascii="Times New Roman" w:hAnsi="Times New Roman" w:cs="Times New Roman"/>
          <w:sz w:val="24"/>
          <w:szCs w:val="24"/>
          <w:lang w:eastAsia="hr-HR"/>
        </w:rPr>
        <w:t xml:space="preserve"> – 10%;</w:t>
      </w:r>
    </w:p>
    <w:p w:rsidR="00C562D3" w:rsidRPr="001C4D60"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obavlja pripremu i objavu Službenog glasnika Općine Čeminac – 5%;</w:t>
      </w:r>
    </w:p>
    <w:p w:rsidR="00C562D3" w:rsidRDefault="00C562D3" w:rsidP="00C562D3">
      <w:pPr>
        <w:pStyle w:val="NoSpacing"/>
        <w:ind w:firstLine="708"/>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vodi kadrovsku evidenciju službenika i namještenika</w:t>
      </w:r>
      <w:r>
        <w:rPr>
          <w:rFonts w:ascii="Times New Roman" w:hAnsi="Times New Roman" w:cs="Times New Roman"/>
          <w:sz w:val="24"/>
          <w:szCs w:val="24"/>
          <w:lang w:eastAsia="hr-HR"/>
        </w:rPr>
        <w:t xml:space="preserve"> – 10%;</w:t>
      </w:r>
    </w:p>
    <w:p w:rsidR="00C562D3" w:rsidRPr="001C4D60" w:rsidRDefault="00C562D3" w:rsidP="00C562D3">
      <w:pPr>
        <w:pStyle w:val="NoSpacing"/>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obavlja druge poslove koje mu povjeri načelnik i pročelnik – 5%.</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r>
        <w:rPr>
          <w:rFonts w:ascii="Times New Roman" w:hAnsi="Times New Roman" w:cs="Times New Roman"/>
          <w:sz w:val="24"/>
          <w:szCs w:val="24"/>
          <w:lang w:eastAsia="hr-HR"/>
        </w:rPr>
        <w:tab/>
      </w:r>
      <w:r>
        <w:rPr>
          <w:rFonts w:ascii="Times New Roman" w:hAnsi="Times New Roman" w:cs="Times New Roman"/>
          <w:sz w:val="24"/>
          <w:szCs w:val="24"/>
          <w:lang w:eastAsia="hr-HR"/>
        </w:rPr>
        <w:tab/>
        <w:t>Broj službenika - 1 izvršitelj</w:t>
      </w:r>
    </w:p>
    <w:p w:rsidR="00C562D3" w:rsidRDefault="00C562D3" w:rsidP="00C562D3">
      <w:pPr>
        <w:spacing w:after="0" w:line="240" w:lineRule="auto"/>
        <w:jc w:val="both"/>
        <w:rPr>
          <w:rFonts w:ascii="Times New Roman" w:eastAsia="Calibri" w:hAnsi="Times New Roman"/>
          <w:iCs/>
          <w:sz w:val="24"/>
          <w:szCs w:val="24"/>
        </w:rPr>
      </w:pPr>
    </w:p>
    <w:p w:rsidR="00C562D3" w:rsidRPr="00476BB1" w:rsidRDefault="00C562D3" w:rsidP="00C562D3">
      <w:pPr>
        <w:spacing w:after="0" w:line="240" w:lineRule="auto"/>
        <w:jc w:val="both"/>
        <w:rPr>
          <w:rFonts w:ascii="Times New Roman" w:eastAsia="Calibri" w:hAnsi="Times New Roman"/>
          <w:b/>
          <w:i/>
          <w:iCs/>
          <w:sz w:val="24"/>
          <w:szCs w:val="24"/>
        </w:rPr>
      </w:pPr>
      <w:r w:rsidRPr="00476BB1">
        <w:rPr>
          <w:rFonts w:ascii="Times New Roman" w:eastAsia="Calibri" w:hAnsi="Times New Roman"/>
          <w:b/>
          <w:i/>
          <w:iCs/>
          <w:sz w:val="24"/>
          <w:szCs w:val="24"/>
        </w:rPr>
        <w:t>Komunalni redar / radno mjesto III. kategorije, potkategorija referent, klasifikacijski rang 11.</w:t>
      </w:r>
    </w:p>
    <w:p w:rsidR="00C562D3"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SSS tehničke struke, najmanje jedna godina radnog iskustva na odgovarajućim poslovima, položen državni stručni ispit;</w:t>
      </w:r>
    </w:p>
    <w:p w:rsidR="00C562D3" w:rsidRPr="001D562F"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 xml:space="preserve">obavlja </w:t>
      </w:r>
      <w:r>
        <w:rPr>
          <w:rFonts w:ascii="Times New Roman" w:eastAsia="Calibri" w:hAnsi="Times New Roman" w:cs="Times New Roman"/>
          <w:iCs/>
          <w:sz w:val="24"/>
          <w:szCs w:val="24"/>
        </w:rPr>
        <w:t>nadzor nad provođenjem odluka i drugih propisa iz područja komunalne djelatnosti – 50%</w:t>
      </w:r>
    </w:p>
    <w:p w:rsidR="00C562D3" w:rsidRPr="001D562F"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predlaže mjere za rješenje komunalnih problema</w:t>
      </w:r>
      <w:r>
        <w:rPr>
          <w:rFonts w:ascii="Times New Roman" w:eastAsia="Calibri" w:hAnsi="Times New Roman" w:cs="Times New Roman"/>
          <w:iCs/>
          <w:sz w:val="24"/>
          <w:szCs w:val="24"/>
        </w:rPr>
        <w:t xml:space="preserve"> – 10%;</w:t>
      </w:r>
    </w:p>
    <w:p w:rsidR="00C562D3" w:rsidRPr="001D562F"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sidRPr="001D562F">
        <w:rPr>
          <w:rFonts w:ascii="Times New Roman" w:eastAsia="Calibri" w:hAnsi="Times New Roman" w:cs="Times New Roman"/>
          <w:iCs/>
          <w:sz w:val="24"/>
          <w:szCs w:val="24"/>
        </w:rPr>
        <w:t>vodi evidenciju komunalnih objekata i predlaže radnje za njihovo održavanje i obnavljanje</w:t>
      </w:r>
      <w:r>
        <w:rPr>
          <w:rFonts w:ascii="Times New Roman" w:eastAsia="Calibri" w:hAnsi="Times New Roman" w:cs="Times New Roman"/>
          <w:iCs/>
          <w:sz w:val="24"/>
          <w:szCs w:val="24"/>
        </w:rPr>
        <w:t xml:space="preserve"> – 10%;</w:t>
      </w:r>
    </w:p>
    <w:p w:rsidR="00C562D3" w:rsidRPr="001D562F"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prati stanje komunalnog reda sukladno općim aktima Općine Čeminac – 20%</w:t>
      </w:r>
    </w:p>
    <w:p w:rsidR="00C562D3" w:rsidRPr="001D562F"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predlaže i izriče mjere u slučaju narušavanja komunalnog reda – 5%</w:t>
      </w:r>
    </w:p>
    <w:p w:rsidR="00C562D3" w:rsidRDefault="00C562D3" w:rsidP="00C562D3">
      <w:pPr>
        <w:pStyle w:val="ListParagraph"/>
        <w:numPr>
          <w:ilvl w:val="0"/>
          <w:numId w:val="3"/>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obavlja ostale poslove koje mu povjeri načelnik i pročelnik – 5%.</w:t>
      </w:r>
    </w:p>
    <w:p w:rsidR="00C562D3" w:rsidRPr="003318AD" w:rsidRDefault="00C562D3" w:rsidP="00C562D3">
      <w:pPr>
        <w:pStyle w:val="ListParagraph"/>
        <w:spacing w:after="0" w:line="240" w:lineRule="auto"/>
        <w:ind w:left="1785"/>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Broj službenika – 3 izvršitelja</w:t>
      </w:r>
    </w:p>
    <w:p w:rsidR="00C562D3" w:rsidRPr="005A272B" w:rsidRDefault="00C562D3" w:rsidP="00C562D3">
      <w:pPr>
        <w:spacing w:after="0" w:line="240" w:lineRule="auto"/>
        <w:rPr>
          <w:rFonts w:ascii="Times New Roman" w:eastAsia="Calibri" w:hAnsi="Times New Roman"/>
          <w:iCs/>
          <w:sz w:val="24"/>
          <w:szCs w:val="24"/>
        </w:rPr>
      </w:pPr>
    </w:p>
    <w:p w:rsidR="00C562D3" w:rsidRPr="00476BB1" w:rsidRDefault="00C562D3" w:rsidP="00C562D3">
      <w:pPr>
        <w:spacing w:after="0" w:line="240" w:lineRule="auto"/>
        <w:jc w:val="both"/>
        <w:rPr>
          <w:rFonts w:ascii="Times New Roman" w:eastAsia="Calibri" w:hAnsi="Times New Roman"/>
          <w:b/>
          <w:i/>
          <w:iCs/>
          <w:sz w:val="24"/>
          <w:szCs w:val="24"/>
        </w:rPr>
      </w:pPr>
      <w:r w:rsidRPr="00476BB1">
        <w:rPr>
          <w:rFonts w:ascii="Times New Roman" w:eastAsia="Calibri" w:hAnsi="Times New Roman"/>
          <w:b/>
          <w:i/>
          <w:iCs/>
          <w:sz w:val="24"/>
          <w:szCs w:val="24"/>
        </w:rPr>
        <w:t>Upravitelj Vlastitog pogona / radno mjesto I. kategorije, potkategorija rukovoditelj,razina 2., klasifikacijski rang 10.</w:t>
      </w:r>
    </w:p>
    <w:p w:rsidR="00C562D3" w:rsidRPr="005A272B"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w:t>
      </w:r>
      <w:r>
        <w:rPr>
          <w:rFonts w:ascii="Times New Roman" w:eastAsia="Calibri" w:hAnsi="Times New Roman"/>
          <w:iCs/>
          <w:sz w:val="24"/>
          <w:szCs w:val="24"/>
        </w:rPr>
        <w:t>magistar struke ili stručni specijalist ekonomske struke</w:t>
      </w:r>
      <w:r w:rsidRPr="005A272B">
        <w:rPr>
          <w:rFonts w:ascii="Times New Roman" w:eastAsia="Calibri" w:hAnsi="Times New Roman"/>
          <w:iCs/>
          <w:sz w:val="24"/>
          <w:szCs w:val="24"/>
        </w:rPr>
        <w:t xml:space="preserve">, najmanje jedna godina radnog iskustva na odgovarajućim poslovima, </w:t>
      </w:r>
      <w:r>
        <w:rPr>
          <w:rFonts w:ascii="Times New Roman" w:eastAsia="Calibri" w:hAnsi="Times New Roman"/>
          <w:iCs/>
          <w:sz w:val="24"/>
          <w:szCs w:val="24"/>
        </w:rPr>
        <w:t xml:space="preserve">položen državni stručni ispit, </w:t>
      </w:r>
      <w:r w:rsidRPr="005A272B">
        <w:rPr>
          <w:rFonts w:ascii="Times New Roman" w:eastAsia="Calibri" w:hAnsi="Times New Roman"/>
          <w:iCs/>
          <w:sz w:val="24"/>
          <w:szCs w:val="24"/>
        </w:rPr>
        <w:t>vozačka dozvola B</w:t>
      </w:r>
      <w:r>
        <w:rPr>
          <w:rFonts w:ascii="Times New Roman" w:eastAsia="Calibri" w:hAnsi="Times New Roman"/>
          <w:iCs/>
          <w:sz w:val="24"/>
          <w:szCs w:val="24"/>
        </w:rPr>
        <w:t xml:space="preserve"> </w:t>
      </w:r>
      <w:r w:rsidRPr="005A272B">
        <w:rPr>
          <w:rFonts w:ascii="Times New Roman" w:eastAsia="Calibri" w:hAnsi="Times New Roman"/>
          <w:iCs/>
          <w:sz w:val="24"/>
          <w:szCs w:val="24"/>
        </w:rPr>
        <w:t>kategorije;</w:t>
      </w:r>
    </w:p>
    <w:p w:rsidR="00C562D3"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organizira rad Vlastitog pogona</w:t>
      </w:r>
      <w:r>
        <w:rPr>
          <w:rFonts w:ascii="Times New Roman" w:eastAsia="Calibri" w:hAnsi="Times New Roman"/>
          <w:iCs/>
          <w:sz w:val="24"/>
          <w:szCs w:val="24"/>
        </w:rPr>
        <w:t xml:space="preserve"> – 50%</w:t>
      </w:r>
      <w:r w:rsidRPr="005A272B">
        <w:rPr>
          <w:rFonts w:ascii="Times New Roman" w:eastAsia="Calibri" w:hAnsi="Times New Roman"/>
          <w:iCs/>
          <w:sz w:val="24"/>
          <w:szCs w:val="24"/>
        </w:rPr>
        <w:t>;</w:t>
      </w:r>
    </w:p>
    <w:p w:rsidR="00C562D3" w:rsidRDefault="00C562D3" w:rsidP="00C562D3">
      <w:pPr>
        <w:spacing w:after="0" w:line="240" w:lineRule="auto"/>
        <w:ind w:left="708"/>
        <w:jc w:val="both"/>
        <w:rPr>
          <w:rFonts w:ascii="Times New Roman" w:eastAsia="Calibri" w:hAnsi="Times New Roman"/>
          <w:iCs/>
          <w:sz w:val="24"/>
          <w:szCs w:val="24"/>
        </w:rPr>
      </w:pPr>
      <w:r>
        <w:rPr>
          <w:rFonts w:ascii="Times New Roman" w:eastAsia="Calibri" w:hAnsi="Times New Roman"/>
          <w:iCs/>
          <w:sz w:val="24"/>
          <w:szCs w:val="24"/>
        </w:rPr>
        <w:t>- vodi sve propisane evidencije – 30%;</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koje mu povjeri </w:t>
      </w:r>
      <w:r>
        <w:rPr>
          <w:rFonts w:ascii="Times New Roman" w:eastAsia="Calibri" w:hAnsi="Times New Roman"/>
          <w:iCs/>
          <w:sz w:val="24"/>
          <w:szCs w:val="24"/>
        </w:rPr>
        <w:t>načelnik i pročelnik – 20%</w:t>
      </w:r>
      <w:r w:rsidRPr="005A272B">
        <w:rPr>
          <w:rFonts w:ascii="Times New Roman" w:eastAsia="Calibri" w:hAnsi="Times New Roman"/>
          <w:iCs/>
          <w:sz w:val="24"/>
          <w:szCs w:val="24"/>
        </w:rPr>
        <w:t>.</w:t>
      </w:r>
    </w:p>
    <w:p w:rsidR="00C562D3" w:rsidRDefault="00C562D3" w:rsidP="00C562D3">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r>
        <w:rPr>
          <w:rFonts w:ascii="Times New Roman" w:eastAsia="Calibri" w:hAnsi="Times New Roman"/>
          <w:iCs/>
          <w:sz w:val="24"/>
          <w:szCs w:val="24"/>
        </w:rPr>
        <w:tab/>
        <w:t>Broj službe</w:t>
      </w:r>
      <w:r w:rsidRPr="005A272B">
        <w:rPr>
          <w:rFonts w:ascii="Times New Roman" w:eastAsia="Calibri" w:hAnsi="Times New Roman"/>
          <w:iCs/>
          <w:sz w:val="24"/>
          <w:szCs w:val="24"/>
        </w:rPr>
        <w:t>nika - 1 izvršitelj</w:t>
      </w:r>
    </w:p>
    <w:p w:rsidR="00C562D3" w:rsidRDefault="00C562D3" w:rsidP="00C562D3">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p>
    <w:p w:rsidR="00C562D3" w:rsidRPr="00476BB1" w:rsidRDefault="00C562D3" w:rsidP="00C562D3">
      <w:pPr>
        <w:spacing w:after="0" w:line="240" w:lineRule="auto"/>
        <w:jc w:val="both"/>
        <w:rPr>
          <w:rFonts w:ascii="Times New Roman" w:eastAsia="Calibri" w:hAnsi="Times New Roman"/>
          <w:b/>
          <w:i/>
          <w:iCs/>
          <w:sz w:val="24"/>
          <w:szCs w:val="24"/>
        </w:rPr>
      </w:pPr>
      <w:r w:rsidRPr="00476BB1">
        <w:rPr>
          <w:rFonts w:ascii="Times New Roman" w:eastAsia="Calibri" w:hAnsi="Times New Roman"/>
          <w:b/>
          <w:i/>
          <w:iCs/>
          <w:sz w:val="24"/>
          <w:szCs w:val="24"/>
        </w:rPr>
        <w:t>Voditelj poslova namještenika / radno mjesto IV. kategorije, potkategorija namještenici I. potkategorije, klasifikacijski rang 10.</w:t>
      </w:r>
    </w:p>
    <w:p w:rsidR="00C562D3" w:rsidRDefault="00C562D3" w:rsidP="00C562D3">
      <w:pPr>
        <w:pStyle w:val="ListParagraph"/>
        <w:numPr>
          <w:ilvl w:val="0"/>
          <w:numId w:val="2"/>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SSS tehničke struke, najmanje jedna godina radnog iskustva na odgovarajućim poslovima, vozačka dozvola B kategorije;</w:t>
      </w:r>
    </w:p>
    <w:p w:rsidR="00C562D3" w:rsidRDefault="00C562D3" w:rsidP="00C562D3">
      <w:pPr>
        <w:pStyle w:val="ListParagraph"/>
        <w:numPr>
          <w:ilvl w:val="0"/>
          <w:numId w:val="2"/>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zadaje radne zadatke namještenicima u Vlastitom pogonu i raspoređuje ih – 50%;</w:t>
      </w:r>
    </w:p>
    <w:p w:rsidR="00C562D3" w:rsidRDefault="00C562D3" w:rsidP="00C562D3">
      <w:pPr>
        <w:pStyle w:val="ListParagraph"/>
        <w:numPr>
          <w:ilvl w:val="0"/>
          <w:numId w:val="2"/>
        </w:num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brine o urednom izvršavanju zadataka – 30%;</w:t>
      </w:r>
    </w:p>
    <w:p w:rsidR="00C562D3" w:rsidRPr="00494A96" w:rsidRDefault="00C562D3" w:rsidP="00C562D3">
      <w:pPr>
        <w:pStyle w:val="ListParagraph"/>
        <w:numPr>
          <w:ilvl w:val="0"/>
          <w:numId w:val="2"/>
        </w:numPr>
        <w:spacing w:after="0" w:line="240" w:lineRule="auto"/>
        <w:jc w:val="both"/>
        <w:rPr>
          <w:rFonts w:ascii="Times New Roman" w:eastAsia="Calibri" w:hAnsi="Times New Roman" w:cs="Times New Roman"/>
          <w:iCs/>
          <w:sz w:val="24"/>
          <w:szCs w:val="24"/>
        </w:rPr>
      </w:pPr>
      <w:r w:rsidRPr="00494A96">
        <w:rPr>
          <w:rFonts w:ascii="Times New Roman" w:eastAsia="Calibri" w:hAnsi="Times New Roman" w:cs="Times New Roman"/>
          <w:iCs/>
          <w:sz w:val="24"/>
          <w:szCs w:val="24"/>
        </w:rPr>
        <w:t xml:space="preserve">obavlja druge poslove koje mu povjeri </w:t>
      </w:r>
      <w:r>
        <w:rPr>
          <w:rFonts w:ascii="Times New Roman" w:eastAsia="Calibri" w:hAnsi="Times New Roman" w:cs="Times New Roman"/>
          <w:iCs/>
          <w:sz w:val="24"/>
          <w:szCs w:val="24"/>
        </w:rPr>
        <w:t>načelnik i pročelnik – 20%</w:t>
      </w:r>
      <w:r w:rsidRPr="00494A96">
        <w:rPr>
          <w:rFonts w:ascii="Times New Roman" w:eastAsia="Calibri" w:hAnsi="Times New Roman" w:cs="Times New Roman"/>
          <w:iCs/>
          <w:sz w:val="24"/>
          <w:szCs w:val="24"/>
        </w:rPr>
        <w:t>.</w:t>
      </w:r>
    </w:p>
    <w:p w:rsidR="00C562D3" w:rsidRDefault="00C562D3" w:rsidP="00C562D3">
      <w:pPr>
        <w:pStyle w:val="ListParagraph"/>
        <w:spacing w:after="0" w:line="240" w:lineRule="auto"/>
        <w:ind w:left="1416"/>
        <w:jc w:val="both"/>
        <w:rPr>
          <w:rFonts w:ascii="Times New Roman" w:eastAsia="Calibri" w:hAnsi="Times New Roman" w:cs="Times New Roman"/>
          <w:iCs/>
          <w:sz w:val="24"/>
          <w:szCs w:val="24"/>
        </w:rPr>
      </w:pPr>
      <w:r>
        <w:rPr>
          <w:rFonts w:ascii="Times New Roman" w:eastAsia="Calibri" w:hAnsi="Times New Roman" w:cs="Times New Roman"/>
          <w:iCs/>
          <w:sz w:val="24"/>
          <w:szCs w:val="24"/>
        </w:rPr>
        <w:t>Broj namještenika – 1 izvršitelj</w:t>
      </w:r>
    </w:p>
    <w:p w:rsidR="00C562D3" w:rsidRPr="005A272B" w:rsidRDefault="00C562D3" w:rsidP="00C562D3">
      <w:pPr>
        <w:spacing w:after="0" w:line="240" w:lineRule="auto"/>
        <w:rPr>
          <w:rFonts w:ascii="Times New Roman" w:eastAsia="Calibri" w:hAnsi="Times New Roman"/>
          <w:iCs/>
          <w:sz w:val="24"/>
          <w:szCs w:val="24"/>
        </w:rPr>
      </w:pPr>
    </w:p>
    <w:p w:rsidR="00C562D3" w:rsidRPr="005A272B" w:rsidRDefault="00C562D3" w:rsidP="00C562D3">
      <w:pPr>
        <w:spacing w:after="0" w:line="240" w:lineRule="auto"/>
        <w:ind w:firstLine="3"/>
        <w:jc w:val="both"/>
        <w:rPr>
          <w:rFonts w:ascii="Times New Roman" w:eastAsia="Calibri" w:hAnsi="Times New Roman"/>
          <w:i/>
          <w:iCs/>
          <w:sz w:val="24"/>
          <w:szCs w:val="24"/>
        </w:rPr>
      </w:pPr>
      <w:r w:rsidRPr="00476BB1">
        <w:rPr>
          <w:rFonts w:ascii="Times New Roman" w:eastAsia="Calibri" w:hAnsi="Times New Roman"/>
          <w:b/>
          <w:i/>
          <w:iCs/>
          <w:sz w:val="24"/>
          <w:szCs w:val="24"/>
        </w:rPr>
        <w:t>Vozač komunalnog vozila / radno mjesto IV. kategorije, potkategorija namještenici II. potkategorije, razina 1., klasifikacijski rang 11</w:t>
      </w:r>
      <w:r>
        <w:rPr>
          <w:rFonts w:ascii="Times New Roman" w:eastAsia="Calibri" w:hAnsi="Times New Roman"/>
          <w:i/>
          <w:iCs/>
          <w:sz w:val="24"/>
          <w:szCs w:val="24"/>
        </w:rPr>
        <w:t>.</w:t>
      </w:r>
    </w:p>
    <w:p w:rsidR="00C562D3" w:rsidRPr="005A272B" w:rsidRDefault="00C562D3" w:rsidP="00C562D3">
      <w:pPr>
        <w:spacing w:after="0" w:line="240" w:lineRule="auto"/>
        <w:ind w:left="705"/>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vozač motornih vozila, </w:t>
      </w:r>
      <w:r w:rsidRPr="005A272B">
        <w:rPr>
          <w:rFonts w:ascii="Times New Roman" w:eastAsia="Calibri" w:hAnsi="Times New Roman"/>
          <w:iCs/>
          <w:sz w:val="24"/>
          <w:szCs w:val="24"/>
        </w:rPr>
        <w:t xml:space="preserve">najmanje jedna godina radnog iskustva, položen ispit za </w:t>
      </w:r>
      <w:r>
        <w:rPr>
          <w:rFonts w:ascii="Times New Roman" w:eastAsia="Calibri" w:hAnsi="Times New Roman"/>
          <w:iCs/>
          <w:sz w:val="24"/>
          <w:szCs w:val="24"/>
        </w:rPr>
        <w:t xml:space="preserve">B, C i E </w:t>
      </w:r>
      <w:r w:rsidRPr="005A272B">
        <w:rPr>
          <w:rFonts w:ascii="Times New Roman" w:eastAsia="Calibri" w:hAnsi="Times New Roman"/>
          <w:iCs/>
          <w:sz w:val="24"/>
          <w:szCs w:val="24"/>
        </w:rPr>
        <w:t>kategoriju;</w:t>
      </w:r>
    </w:p>
    <w:p w:rsidR="00C562D3" w:rsidRPr="005A272B" w:rsidRDefault="00C562D3" w:rsidP="00C562D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562D3"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p>
    <w:p w:rsidR="00C562D3" w:rsidRPr="005A272B" w:rsidRDefault="00C562D3" w:rsidP="00C562D3">
      <w:pPr>
        <w:spacing w:after="0" w:line="240" w:lineRule="auto"/>
        <w:ind w:left="708" w:firstLine="708"/>
        <w:jc w:val="both"/>
        <w:rPr>
          <w:rFonts w:ascii="Times New Roman" w:eastAsia="Calibri" w:hAnsi="Times New Roman"/>
          <w:iCs/>
          <w:sz w:val="24"/>
          <w:szCs w:val="24"/>
        </w:rPr>
      </w:pPr>
      <w:r w:rsidRPr="005A272B">
        <w:rPr>
          <w:rFonts w:ascii="Times New Roman" w:eastAsia="Calibri" w:hAnsi="Times New Roman"/>
          <w:iCs/>
          <w:sz w:val="24"/>
          <w:szCs w:val="24"/>
        </w:rPr>
        <w:t>Broj namještenika - 3 izvršitelja</w:t>
      </w:r>
    </w:p>
    <w:p w:rsidR="00C562D3" w:rsidRPr="005A272B" w:rsidRDefault="00C562D3" w:rsidP="00C562D3">
      <w:pPr>
        <w:spacing w:after="0" w:line="240" w:lineRule="auto"/>
        <w:rPr>
          <w:rFonts w:ascii="Times New Roman" w:eastAsia="Calibri" w:hAnsi="Times New Roman"/>
          <w:iCs/>
          <w:sz w:val="24"/>
          <w:szCs w:val="24"/>
        </w:rPr>
      </w:pPr>
    </w:p>
    <w:p w:rsidR="00C562D3" w:rsidRPr="00476BB1" w:rsidRDefault="00C562D3" w:rsidP="00C562D3">
      <w:pPr>
        <w:spacing w:after="0" w:line="240" w:lineRule="auto"/>
        <w:jc w:val="both"/>
        <w:rPr>
          <w:rFonts w:ascii="Times New Roman" w:eastAsia="Calibri" w:hAnsi="Times New Roman"/>
          <w:b/>
          <w:i/>
          <w:iCs/>
          <w:sz w:val="24"/>
          <w:szCs w:val="24"/>
        </w:rPr>
      </w:pPr>
      <w:r w:rsidRPr="00476BB1">
        <w:rPr>
          <w:rFonts w:ascii="Times New Roman" w:eastAsia="Calibri" w:hAnsi="Times New Roman"/>
          <w:b/>
          <w:i/>
          <w:iCs/>
          <w:sz w:val="24"/>
          <w:szCs w:val="24"/>
        </w:rPr>
        <w:t>Vozač strojar / radno mjesto IV. kategorije, potkategorija namještenici II. potkategorije, razina 1., klasifikacijski rang 11.</w:t>
      </w:r>
    </w:p>
    <w:p w:rsidR="00C562D3" w:rsidRPr="005A272B"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w:t>
      </w:r>
      <w:r w:rsidRPr="00957B77">
        <w:rPr>
          <w:rFonts w:ascii="Times New Roman" w:eastAsia="Calibri" w:hAnsi="Times New Roman"/>
          <w:iCs/>
          <w:sz w:val="24"/>
          <w:szCs w:val="24"/>
        </w:rPr>
        <w:t xml:space="preserve">SSS, </w:t>
      </w:r>
      <w:r>
        <w:rPr>
          <w:rFonts w:ascii="Times New Roman" w:eastAsia="Calibri" w:hAnsi="Times New Roman"/>
          <w:iCs/>
          <w:sz w:val="24"/>
          <w:szCs w:val="24"/>
        </w:rPr>
        <w:t xml:space="preserve">vozač motornih vozila, </w:t>
      </w:r>
      <w:r w:rsidRPr="00957B77">
        <w:rPr>
          <w:rFonts w:ascii="Times New Roman" w:eastAsia="Calibri" w:hAnsi="Times New Roman"/>
          <w:iCs/>
          <w:sz w:val="24"/>
          <w:szCs w:val="24"/>
        </w:rPr>
        <w:t>najmanje jedna godina radnog iskustva, položen ispit</w:t>
      </w:r>
      <w:r>
        <w:rPr>
          <w:rFonts w:ascii="Times New Roman" w:eastAsia="Calibri" w:hAnsi="Times New Roman"/>
          <w:iCs/>
          <w:sz w:val="24"/>
          <w:szCs w:val="24"/>
        </w:rPr>
        <w:t>/osposobljavanje za upravljanje strojevima</w:t>
      </w:r>
      <w:r w:rsidRPr="00957B77">
        <w:rPr>
          <w:rFonts w:ascii="Times New Roman" w:eastAsia="Calibri" w:hAnsi="Times New Roman"/>
          <w:iCs/>
          <w:sz w:val="24"/>
          <w:szCs w:val="24"/>
        </w:rPr>
        <w:t>;</w:t>
      </w:r>
    </w:p>
    <w:p w:rsidR="00C562D3" w:rsidRPr="005A272B" w:rsidRDefault="00C562D3" w:rsidP="00C562D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562D3"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p>
    <w:p w:rsidR="00C562D3" w:rsidRPr="005A272B" w:rsidRDefault="00C562D3" w:rsidP="00C562D3">
      <w:pPr>
        <w:spacing w:after="0" w:line="240" w:lineRule="auto"/>
        <w:ind w:left="708" w:firstLine="708"/>
        <w:jc w:val="both"/>
        <w:rPr>
          <w:rFonts w:ascii="Times New Roman" w:eastAsia="Calibri" w:hAnsi="Times New Roman"/>
          <w:iCs/>
          <w:sz w:val="24"/>
          <w:szCs w:val="24"/>
        </w:rPr>
      </w:pPr>
      <w:r>
        <w:rPr>
          <w:rFonts w:ascii="Times New Roman" w:eastAsia="Calibri" w:hAnsi="Times New Roman"/>
          <w:iCs/>
          <w:sz w:val="24"/>
          <w:szCs w:val="24"/>
        </w:rPr>
        <w:t>Broj namještenika - 1 izvršitelj</w:t>
      </w:r>
    </w:p>
    <w:p w:rsidR="00C562D3" w:rsidRPr="005A272B" w:rsidRDefault="00C562D3" w:rsidP="00C562D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r>
    </w:p>
    <w:p w:rsidR="00C562D3" w:rsidRPr="00476BB1" w:rsidRDefault="00C562D3" w:rsidP="00C562D3">
      <w:pPr>
        <w:spacing w:after="0" w:line="240" w:lineRule="auto"/>
        <w:ind w:left="708"/>
        <w:jc w:val="both"/>
        <w:rPr>
          <w:rFonts w:ascii="Times New Roman" w:eastAsia="Calibri" w:hAnsi="Times New Roman"/>
          <w:b/>
          <w:i/>
          <w:iCs/>
          <w:sz w:val="24"/>
          <w:szCs w:val="24"/>
        </w:rPr>
      </w:pPr>
      <w:r w:rsidRPr="00476BB1">
        <w:rPr>
          <w:rFonts w:ascii="Times New Roman" w:eastAsia="Calibri" w:hAnsi="Times New Roman"/>
          <w:b/>
          <w:i/>
          <w:iCs/>
          <w:sz w:val="24"/>
          <w:szCs w:val="24"/>
        </w:rPr>
        <w:t>Namještenik elektro struke / radno mjesto IV. kategorije, potkategorija namještenici II. potkategorije, razina 1., klasifikacijski rang 11.</w:t>
      </w:r>
    </w:p>
    <w:p w:rsidR="00C562D3" w:rsidRPr="005A272B"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električar, </w:t>
      </w:r>
      <w:r w:rsidRPr="005A272B">
        <w:rPr>
          <w:rFonts w:ascii="Times New Roman" w:eastAsia="Calibri" w:hAnsi="Times New Roman"/>
          <w:iCs/>
          <w:sz w:val="24"/>
          <w:szCs w:val="24"/>
        </w:rPr>
        <w:t>najmanje jedna godina radnog iskustva, vozačka dozvola B kategorije;</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r w:rsidRPr="005A272B">
        <w:rPr>
          <w:rFonts w:ascii="Times New Roman" w:eastAsia="Calibri" w:hAnsi="Times New Roman"/>
          <w:iCs/>
          <w:sz w:val="24"/>
          <w:szCs w:val="24"/>
        </w:rPr>
        <w:t>.</w:t>
      </w:r>
    </w:p>
    <w:p w:rsidR="00C562D3" w:rsidRPr="005A272B" w:rsidRDefault="00C562D3" w:rsidP="00C562D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C562D3" w:rsidRPr="005A272B" w:rsidRDefault="00C562D3" w:rsidP="00C562D3">
      <w:pPr>
        <w:spacing w:after="0" w:line="240" w:lineRule="auto"/>
        <w:jc w:val="both"/>
        <w:rPr>
          <w:rFonts w:ascii="Times New Roman" w:eastAsia="Calibri" w:hAnsi="Times New Roman"/>
          <w:iCs/>
          <w:sz w:val="24"/>
          <w:szCs w:val="24"/>
        </w:rPr>
      </w:pPr>
    </w:p>
    <w:p w:rsidR="00C562D3" w:rsidRPr="00476BB1" w:rsidRDefault="00C562D3" w:rsidP="00C562D3">
      <w:pPr>
        <w:spacing w:after="0" w:line="240" w:lineRule="auto"/>
        <w:ind w:left="708"/>
        <w:jc w:val="both"/>
        <w:rPr>
          <w:rFonts w:ascii="Times New Roman" w:eastAsia="Calibri" w:hAnsi="Times New Roman"/>
          <w:b/>
          <w:i/>
          <w:iCs/>
          <w:sz w:val="24"/>
          <w:szCs w:val="24"/>
        </w:rPr>
      </w:pPr>
      <w:r w:rsidRPr="00476BB1">
        <w:rPr>
          <w:rFonts w:ascii="Times New Roman" w:eastAsia="Calibri" w:hAnsi="Times New Roman"/>
          <w:b/>
          <w:i/>
          <w:iCs/>
          <w:sz w:val="24"/>
          <w:szCs w:val="24"/>
        </w:rPr>
        <w:t>Namještenik građevinske struke / radno mjesto IV. kategorije, potkategorija namještenici II. potkategorije, razina 1., klasifikacijski rang 12.</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zidar, </w:t>
      </w:r>
      <w:r w:rsidRPr="005A272B">
        <w:rPr>
          <w:rFonts w:ascii="Times New Roman" w:eastAsia="Calibri" w:hAnsi="Times New Roman"/>
          <w:iCs/>
          <w:sz w:val="24"/>
          <w:szCs w:val="24"/>
        </w:rPr>
        <w:t>najmanje jedna godina radnog iskustva, vozačka dozvola B kategorije;</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r>
        <w:rPr>
          <w:rFonts w:ascii="Times New Roman" w:eastAsia="Calibri" w:hAnsi="Times New Roman"/>
          <w:iCs/>
          <w:sz w:val="24"/>
          <w:szCs w:val="24"/>
        </w:rPr>
        <w:t xml:space="preserve"> – 80%</w:t>
      </w:r>
      <w:r w:rsidRPr="005A272B">
        <w:rPr>
          <w:rFonts w:ascii="Times New Roman" w:eastAsia="Calibri" w:hAnsi="Times New Roman"/>
          <w:iCs/>
          <w:sz w:val="24"/>
          <w:szCs w:val="24"/>
        </w:rPr>
        <w:t>;</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druge poslove </w:t>
      </w:r>
      <w:r>
        <w:rPr>
          <w:rFonts w:ascii="Times New Roman" w:eastAsia="Calibri" w:hAnsi="Times New Roman"/>
          <w:iCs/>
          <w:sz w:val="24"/>
          <w:szCs w:val="24"/>
        </w:rPr>
        <w:t>koje mu povjeri načelnik i pročelnik – 20%</w:t>
      </w:r>
      <w:r w:rsidRPr="005A272B">
        <w:rPr>
          <w:rFonts w:ascii="Times New Roman" w:eastAsia="Calibri" w:hAnsi="Times New Roman"/>
          <w:iCs/>
          <w:sz w:val="24"/>
          <w:szCs w:val="24"/>
        </w:rPr>
        <w:t>.</w:t>
      </w:r>
    </w:p>
    <w:p w:rsidR="00C562D3" w:rsidRPr="005A272B" w:rsidRDefault="00C562D3" w:rsidP="00C562D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C562D3" w:rsidRDefault="00C562D3" w:rsidP="00C562D3">
      <w:pPr>
        <w:spacing w:after="0" w:line="240" w:lineRule="auto"/>
        <w:jc w:val="both"/>
        <w:rPr>
          <w:rFonts w:ascii="Times New Roman" w:eastAsia="Calibri" w:hAnsi="Times New Roman"/>
          <w:iCs/>
          <w:sz w:val="24"/>
          <w:szCs w:val="24"/>
        </w:rPr>
      </w:pPr>
    </w:p>
    <w:p w:rsidR="00C562D3" w:rsidRPr="005A272B" w:rsidRDefault="00C562D3" w:rsidP="00C562D3">
      <w:pPr>
        <w:spacing w:after="0" w:line="240" w:lineRule="auto"/>
        <w:jc w:val="both"/>
        <w:rPr>
          <w:rFonts w:ascii="Times New Roman" w:eastAsia="Calibri" w:hAnsi="Times New Roman"/>
          <w:iCs/>
          <w:sz w:val="24"/>
          <w:szCs w:val="24"/>
        </w:rPr>
      </w:pPr>
    </w:p>
    <w:p w:rsidR="00C562D3" w:rsidRPr="00476BB1" w:rsidRDefault="00C562D3" w:rsidP="00C562D3">
      <w:pPr>
        <w:spacing w:after="0" w:line="240" w:lineRule="auto"/>
        <w:ind w:left="708"/>
        <w:jc w:val="both"/>
        <w:rPr>
          <w:rFonts w:ascii="Times New Roman" w:eastAsia="Calibri" w:hAnsi="Times New Roman"/>
          <w:b/>
          <w:i/>
          <w:iCs/>
          <w:sz w:val="24"/>
          <w:szCs w:val="24"/>
        </w:rPr>
      </w:pPr>
      <w:r w:rsidRPr="00476BB1">
        <w:rPr>
          <w:rFonts w:ascii="Times New Roman" w:eastAsia="Calibri" w:hAnsi="Times New Roman"/>
          <w:b/>
          <w:i/>
          <w:iCs/>
          <w:sz w:val="24"/>
          <w:szCs w:val="24"/>
        </w:rPr>
        <w:t>Komunalni radnik / radno mjesto IV. kategorije, potkategorija namještenici II. potkategorije, razina 2., klasifikacijski rang 13.</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osnovna škol</w:t>
      </w:r>
      <w:r>
        <w:rPr>
          <w:rFonts w:ascii="Times New Roman" w:eastAsia="Calibri" w:hAnsi="Times New Roman"/>
          <w:iCs/>
          <w:sz w:val="24"/>
          <w:szCs w:val="24"/>
        </w:rPr>
        <w:t xml:space="preserve">a, </w:t>
      </w:r>
    </w:p>
    <w:p w:rsidR="00C562D3" w:rsidRPr="005A272B"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košnju trave te održavanje i čišćenje javnih </w:t>
      </w:r>
      <w:r>
        <w:rPr>
          <w:rFonts w:ascii="Times New Roman" w:eastAsia="Calibri" w:hAnsi="Times New Roman"/>
          <w:iCs/>
          <w:sz w:val="24"/>
          <w:szCs w:val="24"/>
        </w:rPr>
        <w:t xml:space="preserve">površina i groblja na području </w:t>
      </w:r>
      <w:r w:rsidRPr="005A272B">
        <w:rPr>
          <w:rFonts w:ascii="Times New Roman" w:eastAsia="Calibri" w:hAnsi="Times New Roman"/>
          <w:iCs/>
          <w:sz w:val="24"/>
          <w:szCs w:val="24"/>
        </w:rPr>
        <w:t>Općine</w:t>
      </w:r>
      <w:r>
        <w:rPr>
          <w:rFonts w:ascii="Times New Roman" w:eastAsia="Calibri" w:hAnsi="Times New Roman"/>
          <w:iCs/>
          <w:sz w:val="24"/>
          <w:szCs w:val="24"/>
        </w:rPr>
        <w:t xml:space="preserve"> – 50%</w:t>
      </w:r>
      <w:r w:rsidRPr="005A272B">
        <w:rPr>
          <w:rFonts w:ascii="Times New Roman" w:eastAsia="Calibri" w:hAnsi="Times New Roman"/>
          <w:iCs/>
          <w:sz w:val="24"/>
          <w:szCs w:val="24"/>
        </w:rPr>
        <w:t>;</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zemljano-travnate površine na području Općine</w:t>
      </w:r>
      <w:r>
        <w:rPr>
          <w:rFonts w:ascii="Times New Roman" w:eastAsia="Calibri" w:hAnsi="Times New Roman"/>
          <w:iCs/>
          <w:sz w:val="24"/>
          <w:szCs w:val="24"/>
        </w:rPr>
        <w:t xml:space="preserve"> – 20%</w:t>
      </w:r>
      <w:r w:rsidRPr="005A272B">
        <w:rPr>
          <w:rFonts w:ascii="Times New Roman" w:eastAsia="Calibri" w:hAnsi="Times New Roman"/>
          <w:iCs/>
          <w:sz w:val="24"/>
          <w:szCs w:val="24"/>
        </w:rPr>
        <w:t>;</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čisti snijeg s javnih površina i groblja na području Općine</w:t>
      </w:r>
      <w:r>
        <w:rPr>
          <w:rFonts w:ascii="Times New Roman" w:eastAsia="Calibri" w:hAnsi="Times New Roman"/>
          <w:iCs/>
          <w:sz w:val="24"/>
          <w:szCs w:val="24"/>
        </w:rPr>
        <w:t xml:space="preserve"> – 10%;</w:t>
      </w:r>
    </w:p>
    <w:p w:rsidR="00C562D3" w:rsidRPr="005A272B" w:rsidRDefault="00C562D3" w:rsidP="00C562D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i održava groblja na području Općine</w:t>
      </w:r>
      <w:r>
        <w:rPr>
          <w:rFonts w:ascii="Times New Roman" w:eastAsia="Calibri" w:hAnsi="Times New Roman"/>
          <w:iCs/>
          <w:sz w:val="24"/>
          <w:szCs w:val="24"/>
        </w:rPr>
        <w:t xml:space="preserve"> – 15%</w:t>
      </w:r>
      <w:r w:rsidRPr="005A272B">
        <w:rPr>
          <w:rFonts w:ascii="Times New Roman" w:eastAsia="Calibri" w:hAnsi="Times New Roman"/>
          <w:iCs/>
          <w:sz w:val="24"/>
          <w:szCs w:val="24"/>
        </w:rPr>
        <w:t>;</w:t>
      </w:r>
    </w:p>
    <w:p w:rsidR="00C562D3" w:rsidRPr="005A272B" w:rsidRDefault="00C562D3" w:rsidP="00C562D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radi i druge poslove </w:t>
      </w:r>
      <w:r>
        <w:rPr>
          <w:rFonts w:ascii="Times New Roman" w:eastAsia="Calibri" w:hAnsi="Times New Roman"/>
          <w:iCs/>
          <w:sz w:val="24"/>
          <w:szCs w:val="24"/>
        </w:rPr>
        <w:t>koje mu povjeri načelnik i pročelnik</w:t>
      </w:r>
      <w:r w:rsidRPr="005A272B">
        <w:rPr>
          <w:rFonts w:ascii="Times New Roman" w:eastAsia="Calibri" w:hAnsi="Times New Roman"/>
          <w:iCs/>
          <w:sz w:val="24"/>
          <w:szCs w:val="24"/>
        </w:rPr>
        <w:t>.</w:t>
      </w:r>
    </w:p>
    <w:p w:rsidR="00C562D3" w:rsidRPr="009B4780" w:rsidRDefault="00C562D3" w:rsidP="00C562D3">
      <w:pPr>
        <w:spacing w:after="0" w:line="240" w:lineRule="auto"/>
        <w:ind w:left="708" w:firstLine="708"/>
        <w:jc w:val="both"/>
        <w:rPr>
          <w:rFonts w:ascii="Times New Roman" w:eastAsia="Calibri" w:hAnsi="Times New Roman"/>
          <w:iCs/>
          <w:sz w:val="24"/>
          <w:szCs w:val="24"/>
        </w:rPr>
      </w:pPr>
      <w:r>
        <w:rPr>
          <w:rFonts w:ascii="Times New Roman" w:eastAsia="Calibri" w:hAnsi="Times New Roman"/>
          <w:iCs/>
          <w:sz w:val="24"/>
          <w:szCs w:val="24"/>
        </w:rPr>
        <w:t xml:space="preserve">Broj namještenika – 12 </w:t>
      </w:r>
      <w:r w:rsidRPr="005A272B">
        <w:rPr>
          <w:rFonts w:ascii="Times New Roman" w:eastAsia="Calibri" w:hAnsi="Times New Roman"/>
          <w:iCs/>
          <w:sz w:val="24"/>
          <w:szCs w:val="24"/>
        </w:rPr>
        <w:t xml:space="preserve"> izvršitelja</w:t>
      </w:r>
      <w:r w:rsidRPr="001C4D60">
        <w:rPr>
          <w:rFonts w:ascii="Times New Roman" w:hAnsi="Times New Roman"/>
          <w:sz w:val="24"/>
          <w:szCs w:val="24"/>
        </w:rPr>
        <w:t> </w:t>
      </w:r>
    </w:p>
    <w:p w:rsidR="00C562D3" w:rsidRDefault="00C562D3" w:rsidP="00C562D3">
      <w:pPr>
        <w:pStyle w:val="NoSpacing"/>
        <w:jc w:val="both"/>
        <w:rPr>
          <w:rFonts w:ascii="Times New Roman" w:hAnsi="Times New Roman" w:cs="Times New Roman"/>
          <w:b/>
          <w:sz w:val="24"/>
          <w:szCs w:val="24"/>
          <w:lang w:eastAsia="hr-HR"/>
        </w:rPr>
      </w:pPr>
    </w:p>
    <w:p w:rsidR="00C562D3" w:rsidRPr="00FB0267" w:rsidRDefault="00C562D3" w:rsidP="00C562D3">
      <w:pPr>
        <w:pStyle w:val="NoSpacing"/>
        <w:jc w:val="both"/>
        <w:rPr>
          <w:rFonts w:ascii="Times New Roman" w:hAnsi="Times New Roman" w:cs="Times New Roman"/>
          <w:b/>
          <w:sz w:val="24"/>
          <w:szCs w:val="24"/>
          <w:lang w:eastAsia="hr-HR"/>
        </w:rPr>
      </w:pPr>
      <w:r w:rsidRPr="00FB0267">
        <w:rPr>
          <w:rFonts w:ascii="Times New Roman" w:hAnsi="Times New Roman" w:cs="Times New Roman"/>
          <w:b/>
          <w:sz w:val="24"/>
          <w:szCs w:val="24"/>
          <w:lang w:eastAsia="hr-HR"/>
        </w:rPr>
        <w:t>V. VOĐENJE UPRAVNOG POSTUPKA I RJEŠAVANJE O UPRAVNIM STVARIMA</w:t>
      </w:r>
    </w:p>
    <w:p w:rsidR="00C562D3" w:rsidRPr="00FB0267"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16</w:t>
      </w:r>
      <w:r w:rsidRPr="00FB0267">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upravnom postupku postupa službenik u opisu poslova kojeg je vođenje tog postupka ili rješavanje o upravnim stvarima.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ovlašten za rješavanje o upravnim stvarima ovlašten je i za vođenje postupka koji prethodi rješavanju upravne stvari.</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Kada je službenik u opisu poslova kojeg je vođenje upravnog postupka ili rješavanje u upravnim stvarima odsutan, ili postoje pravne zapreke za njegovo postupanje, ili odnosno radno mjesto nije popunjeno, za vođenje postupka, odnosno rješavanje upravne stvari nadležan je pročelnik upravnog tijela.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Ako nadležnost za rješavanje pojedine stvari nije određena zakonom, drugim propisom, ni ovim Pravilnikom, za rješavanje upravne stvari nadležan je pročelniku </w:t>
      </w:r>
      <w:r>
        <w:rPr>
          <w:rFonts w:ascii="Times New Roman" w:hAnsi="Times New Roman" w:cs="Times New Roman"/>
          <w:sz w:val="24"/>
          <w:szCs w:val="24"/>
          <w:lang w:eastAsia="hr-HR"/>
        </w:rPr>
        <w:t>u</w:t>
      </w:r>
      <w:r w:rsidRPr="001C4D60">
        <w:rPr>
          <w:rFonts w:ascii="Times New Roman" w:hAnsi="Times New Roman" w:cs="Times New Roman"/>
          <w:sz w:val="24"/>
          <w:szCs w:val="24"/>
          <w:lang w:eastAsia="hr-HR"/>
        </w:rPr>
        <w:t>pravnog tijela.</w:t>
      </w:r>
    </w:p>
    <w:p w:rsidR="00C562D3" w:rsidRDefault="00C562D3" w:rsidP="00C562D3">
      <w:pPr>
        <w:pStyle w:val="NoSpacing"/>
        <w:jc w:val="both"/>
        <w:rPr>
          <w:rFonts w:ascii="Times New Roman" w:hAnsi="Times New Roman" w:cs="Times New Roman"/>
          <w:sz w:val="24"/>
          <w:szCs w:val="24"/>
          <w:lang w:eastAsia="hr-HR"/>
        </w:rPr>
      </w:pPr>
    </w:p>
    <w:p w:rsidR="00C562D3" w:rsidRPr="00FB0267" w:rsidRDefault="00C562D3" w:rsidP="00C562D3">
      <w:pPr>
        <w:pStyle w:val="NoSpacing"/>
        <w:jc w:val="both"/>
        <w:rPr>
          <w:rFonts w:ascii="Times New Roman" w:hAnsi="Times New Roman" w:cs="Times New Roman"/>
          <w:b/>
          <w:sz w:val="24"/>
          <w:szCs w:val="24"/>
          <w:lang w:eastAsia="hr-HR"/>
        </w:rPr>
      </w:pPr>
      <w:r w:rsidRPr="00FB0267">
        <w:rPr>
          <w:rFonts w:ascii="Times New Roman" w:hAnsi="Times New Roman" w:cs="Times New Roman"/>
          <w:b/>
          <w:sz w:val="24"/>
          <w:szCs w:val="24"/>
          <w:lang w:eastAsia="hr-HR"/>
        </w:rPr>
        <w:t>V</w:t>
      </w:r>
      <w:r>
        <w:rPr>
          <w:rFonts w:ascii="Times New Roman" w:hAnsi="Times New Roman" w:cs="Times New Roman"/>
          <w:b/>
          <w:sz w:val="24"/>
          <w:szCs w:val="24"/>
          <w:lang w:eastAsia="hr-HR"/>
        </w:rPr>
        <w:t>I</w:t>
      </w:r>
      <w:r w:rsidRPr="00FB0267">
        <w:rPr>
          <w:rFonts w:ascii="Times New Roman" w:hAnsi="Times New Roman" w:cs="Times New Roman"/>
          <w:b/>
          <w:sz w:val="24"/>
          <w:szCs w:val="24"/>
          <w:lang w:eastAsia="hr-HR"/>
        </w:rPr>
        <w:t>. PLAĆE SLUŽBENIKA I NAMJEŠTENIKA</w:t>
      </w:r>
    </w:p>
    <w:p w:rsidR="00C562D3" w:rsidRPr="00FB0267"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17</w:t>
      </w:r>
      <w:r w:rsidRPr="00FB0267">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Plaću službenika i namješt</w:t>
      </w:r>
      <w:r>
        <w:rPr>
          <w:rFonts w:ascii="Times New Roman" w:hAnsi="Times New Roman" w:cs="Times New Roman"/>
          <w:sz w:val="24"/>
          <w:szCs w:val="24"/>
          <w:lang w:eastAsia="hr-HR"/>
        </w:rPr>
        <w:t>enika čini osnovna plaća i doda</w:t>
      </w:r>
      <w:r w:rsidRPr="001C4D60">
        <w:rPr>
          <w:rFonts w:ascii="Times New Roman" w:hAnsi="Times New Roman" w:cs="Times New Roman"/>
          <w:sz w:val="24"/>
          <w:szCs w:val="24"/>
          <w:lang w:eastAsia="hr-HR"/>
        </w:rPr>
        <w:t>ci na osnovnu plaću.</w:t>
      </w:r>
    </w:p>
    <w:p w:rsidR="00C562D3" w:rsidRDefault="00C562D3" w:rsidP="00C562D3">
      <w:pPr>
        <w:pStyle w:val="NoSpacing"/>
        <w:jc w:val="both"/>
        <w:rPr>
          <w:rFonts w:ascii="Times New Roman" w:hAnsi="Times New Roman" w:cs="Times New Roman"/>
          <w:sz w:val="24"/>
          <w:szCs w:val="24"/>
          <w:lang w:eastAsia="hr-HR"/>
        </w:rPr>
      </w:pPr>
    </w:p>
    <w:p w:rsidR="00C562D3" w:rsidRPr="00FB0267"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18</w:t>
      </w:r>
      <w:r w:rsidRPr="00FB0267">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Osnovnu plaća čini  umnožak koeficijenata složenosti poslova radnog mjesta na koje je raspoređen službenik ili namještenik i  bruto osnovice za obračun plaće, uvećan za 0,5% za svaku navršenu godinu radnog staža.</w:t>
      </w:r>
    </w:p>
    <w:p w:rsidR="00C562D3" w:rsidRDefault="00C562D3" w:rsidP="00C562D3">
      <w:pPr>
        <w:pStyle w:val="NoSpacing"/>
        <w:jc w:val="both"/>
        <w:rPr>
          <w:rFonts w:ascii="Times New Roman" w:hAnsi="Times New Roman" w:cs="Times New Roman"/>
          <w:sz w:val="24"/>
          <w:szCs w:val="24"/>
          <w:lang w:eastAsia="hr-HR"/>
        </w:rPr>
      </w:pPr>
    </w:p>
    <w:p w:rsidR="00C562D3" w:rsidRPr="00BE3102" w:rsidRDefault="00C562D3" w:rsidP="00C562D3">
      <w:pPr>
        <w:pStyle w:val="NoSpacing"/>
        <w:jc w:val="center"/>
        <w:rPr>
          <w:rFonts w:ascii="Times New Roman" w:hAnsi="Times New Roman" w:cs="Times New Roman"/>
          <w:b/>
          <w:sz w:val="24"/>
          <w:szCs w:val="24"/>
          <w:lang w:eastAsia="hr-HR"/>
        </w:rPr>
      </w:pPr>
      <w:r w:rsidRPr="00BE3102">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19</w:t>
      </w:r>
      <w:r w:rsidRPr="00BE3102">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Osnovicu za izračun plaća odlukom utvrđuje općinski načelnik, a koeficijent Općinsko vijeće.</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Plaća se isplaćuju do </w:t>
      </w:r>
      <w:r>
        <w:rPr>
          <w:rFonts w:ascii="Times New Roman" w:hAnsi="Times New Roman" w:cs="Times New Roman"/>
          <w:sz w:val="24"/>
          <w:szCs w:val="24"/>
          <w:lang w:eastAsia="hr-HR"/>
        </w:rPr>
        <w:t>1</w:t>
      </w:r>
      <w:r w:rsidRPr="001C4D60">
        <w:rPr>
          <w:rFonts w:ascii="Times New Roman" w:hAnsi="Times New Roman" w:cs="Times New Roman"/>
          <w:sz w:val="24"/>
          <w:szCs w:val="24"/>
          <w:lang w:eastAsia="hr-HR"/>
        </w:rPr>
        <w:t>5. u mjesecu za protekli mjesec.</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Od jedne do druge plaće ne smije proći više od 40 dana.</w:t>
      </w:r>
    </w:p>
    <w:p w:rsidR="00C562D3" w:rsidRDefault="00C562D3" w:rsidP="00C562D3">
      <w:pPr>
        <w:pStyle w:val="NoSpacing"/>
        <w:jc w:val="both"/>
        <w:rPr>
          <w:rFonts w:ascii="Times New Roman" w:hAnsi="Times New Roman" w:cs="Times New Roman"/>
          <w:sz w:val="24"/>
          <w:szCs w:val="24"/>
          <w:lang w:eastAsia="hr-HR"/>
        </w:rPr>
      </w:pPr>
    </w:p>
    <w:p w:rsidR="00C562D3" w:rsidRPr="00BE3102" w:rsidRDefault="00C562D3" w:rsidP="00C562D3">
      <w:pPr>
        <w:pStyle w:val="NoSpacing"/>
        <w:jc w:val="both"/>
        <w:rPr>
          <w:rFonts w:ascii="Times New Roman" w:hAnsi="Times New Roman" w:cs="Times New Roman"/>
          <w:b/>
          <w:sz w:val="24"/>
          <w:szCs w:val="24"/>
          <w:lang w:eastAsia="hr-HR"/>
        </w:rPr>
      </w:pPr>
      <w:r w:rsidRPr="00BE3102">
        <w:rPr>
          <w:rFonts w:ascii="Times New Roman" w:hAnsi="Times New Roman" w:cs="Times New Roman"/>
          <w:b/>
          <w:sz w:val="24"/>
          <w:szCs w:val="24"/>
          <w:lang w:eastAsia="hr-HR"/>
        </w:rPr>
        <w:t>VI</w:t>
      </w:r>
      <w:r>
        <w:rPr>
          <w:rFonts w:ascii="Times New Roman" w:hAnsi="Times New Roman" w:cs="Times New Roman"/>
          <w:b/>
          <w:sz w:val="24"/>
          <w:szCs w:val="24"/>
          <w:lang w:eastAsia="hr-HR"/>
        </w:rPr>
        <w:t>I</w:t>
      </w:r>
      <w:r w:rsidRPr="00BE3102">
        <w:rPr>
          <w:rFonts w:ascii="Times New Roman" w:hAnsi="Times New Roman" w:cs="Times New Roman"/>
          <w:b/>
          <w:sz w:val="24"/>
          <w:szCs w:val="24"/>
          <w:lang w:eastAsia="hr-HR"/>
        </w:rPr>
        <w:t>. NAKNADE PLAĆA </w:t>
      </w:r>
    </w:p>
    <w:p w:rsidR="00C562D3" w:rsidRPr="00BE3102"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20</w:t>
      </w:r>
      <w:r w:rsidRPr="00BE3102">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naknadu plaće kao i da je radio u slijedećim slučajevima:</w:t>
      </w:r>
    </w:p>
    <w:p w:rsidR="00C562D3" w:rsidRPr="001C4D60"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za dane blagdana i neradne dane određene zakonom</w:t>
      </w:r>
      <w:r>
        <w:rPr>
          <w:rFonts w:ascii="Times New Roman" w:hAnsi="Times New Roman" w:cs="Times New Roman"/>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za vrijeme prekida rada do kojeg je došlo bez kr</w:t>
      </w:r>
      <w:r>
        <w:rPr>
          <w:rFonts w:ascii="Times New Roman" w:hAnsi="Times New Roman" w:cs="Times New Roman"/>
          <w:sz w:val="24"/>
          <w:szCs w:val="24"/>
          <w:lang w:eastAsia="hr-HR"/>
        </w:rPr>
        <w:t>ivnje službenika i namještenika;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z</w:t>
      </w:r>
      <w:r w:rsidRPr="001C4D60">
        <w:rPr>
          <w:rFonts w:ascii="Times New Roman" w:hAnsi="Times New Roman" w:cs="Times New Roman"/>
          <w:sz w:val="24"/>
          <w:szCs w:val="24"/>
          <w:lang w:eastAsia="hr-HR"/>
        </w:rPr>
        <w:t>a vrijeme korištenja godišnjeg odmora, službenik i namještenik ima pravo na naknadu plaće u visini najmanje njegove prosječne mjesečne plaće u pre</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hodna tri mjeseca.</w:t>
      </w:r>
    </w:p>
    <w:p w:rsidR="00345B0E" w:rsidRPr="001C4D60" w:rsidRDefault="00345B0E"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lastRenderedPageBreak/>
        <w:t>VIII. ODGOVORNOST ZA POVREDE SLUŽBENE DUŽNOSTI</w:t>
      </w: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21</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je dužan naknaditi štetu koju u službi ili u vezi sa službom namjerno ili iz krajnje nepažnje nanese lokalnoj jedinici.</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Štetom iz stavka 1. ovog članka smatra se i šteta koju je lokalna jedinica imala naknađujući fizičkim i pravnim osobama štetu koju su pret</w:t>
      </w:r>
      <w:r>
        <w:rPr>
          <w:rFonts w:ascii="Times New Roman" w:hAnsi="Times New Roman" w:cs="Times New Roman"/>
          <w:sz w:val="24"/>
          <w:szCs w:val="24"/>
          <w:lang w:eastAsia="hr-HR"/>
        </w:rPr>
        <w:t>r</w:t>
      </w:r>
      <w:r w:rsidRPr="001C4D60">
        <w:rPr>
          <w:rFonts w:ascii="Times New Roman" w:hAnsi="Times New Roman" w:cs="Times New Roman"/>
          <w:sz w:val="24"/>
          <w:szCs w:val="24"/>
          <w:lang w:eastAsia="hr-HR"/>
        </w:rPr>
        <w:t>pjeli namjerom ili krajnjom nepažnjom službenika ili zlouporabom položaja i ovlasti.</w:t>
      </w: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IX</w:t>
      </w:r>
      <w:r>
        <w:rPr>
          <w:rFonts w:ascii="Times New Roman" w:hAnsi="Times New Roman" w:cs="Times New Roman"/>
          <w:b/>
          <w:sz w:val="24"/>
          <w:szCs w:val="24"/>
          <w:lang w:eastAsia="hr-HR"/>
        </w:rPr>
        <w:t xml:space="preserve">. </w:t>
      </w:r>
      <w:r w:rsidRPr="003841AE">
        <w:rPr>
          <w:rFonts w:ascii="Times New Roman" w:hAnsi="Times New Roman" w:cs="Times New Roman"/>
          <w:b/>
          <w:sz w:val="24"/>
          <w:szCs w:val="24"/>
          <w:lang w:eastAsia="hr-HR"/>
        </w:rPr>
        <w:t>NAGRAĐIVANJE  SLUŽBENIKA I NAMJEŠTENIKA</w:t>
      </w:r>
    </w:p>
    <w:p w:rsidR="00906239" w:rsidRPr="003841AE" w:rsidRDefault="00906239" w:rsidP="00C562D3">
      <w:pPr>
        <w:pStyle w:val="NoSpacing"/>
        <w:jc w:val="both"/>
        <w:rPr>
          <w:rFonts w:ascii="Times New Roman" w:hAnsi="Times New Roman" w:cs="Times New Roman"/>
          <w:b/>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Članak 2</w:t>
      </w:r>
      <w:r>
        <w:rPr>
          <w:rFonts w:ascii="Times New Roman" w:hAnsi="Times New Roman" w:cs="Times New Roman"/>
          <w:b/>
          <w:sz w:val="24"/>
          <w:szCs w:val="24"/>
          <w:lang w:eastAsia="hr-HR"/>
        </w:rPr>
        <w:t>2</w:t>
      </w:r>
      <w:r w:rsidRPr="003841AE">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Kriteriji za vrednovanje rezultata rada službenika i namještenika i visina dodatka za uspješnost u radu utvrđuju se posebnim Pravilnikom.</w:t>
      </w:r>
    </w:p>
    <w:p w:rsidR="00C562D3" w:rsidRPr="001C4D60"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23</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Za natprosječne rezultate u radu službenici i namještenici mogu svake godine ostvariti nagradu koja može iznositi najviše </w:t>
      </w:r>
      <w:r>
        <w:rPr>
          <w:rFonts w:ascii="Times New Roman" w:hAnsi="Times New Roman" w:cs="Times New Roman"/>
          <w:sz w:val="24"/>
          <w:szCs w:val="24"/>
          <w:lang w:eastAsia="hr-HR"/>
        </w:rPr>
        <w:t>tri plaće</w:t>
      </w:r>
      <w:r w:rsidRPr="001C4D60">
        <w:rPr>
          <w:rFonts w:ascii="Times New Roman" w:hAnsi="Times New Roman" w:cs="Times New Roman"/>
          <w:sz w:val="24"/>
          <w:szCs w:val="24"/>
          <w:lang w:eastAsia="hr-HR"/>
        </w:rPr>
        <w:t xml:space="preserve"> službenika i namještenika koji ostvaruje nagradu.</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Nagrada se ne može ostvariti kao stalni dodatak na plaću.</w:t>
      </w:r>
    </w:p>
    <w:p w:rsidR="00C562D3" w:rsidRPr="001C4D60"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Kriterije utvrđivanja natprosječnih rezultata i način isplate dodataka za uspješnost na radu utvrđuje načelnik posebnim Pravilnikom, dok masu sredstava načelnik utvrđuje sukladno osiguranim proračunskim sredstvima.</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both"/>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 xml:space="preserve">X. </w:t>
      </w:r>
      <w:r>
        <w:rPr>
          <w:rFonts w:ascii="Times New Roman" w:hAnsi="Times New Roman" w:cs="Times New Roman"/>
          <w:b/>
          <w:sz w:val="24"/>
          <w:szCs w:val="24"/>
          <w:lang w:eastAsia="hr-HR"/>
        </w:rPr>
        <w:t>PRIJE</w:t>
      </w:r>
      <w:r w:rsidRPr="003841AE">
        <w:rPr>
          <w:rFonts w:ascii="Times New Roman" w:hAnsi="Times New Roman" w:cs="Times New Roman"/>
          <w:b/>
          <w:sz w:val="24"/>
          <w:szCs w:val="24"/>
          <w:lang w:eastAsia="hr-HR"/>
        </w:rPr>
        <w:t>M U SLUŽBU</w:t>
      </w: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24</w:t>
      </w:r>
      <w:r w:rsidRPr="003841AE">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Pr="001C4D60">
        <w:rPr>
          <w:rFonts w:ascii="Times New Roman" w:hAnsi="Times New Roman" w:cs="Times New Roman"/>
          <w:sz w:val="24"/>
          <w:szCs w:val="24"/>
          <w:lang w:eastAsia="hr-HR"/>
        </w:rPr>
        <w:t>ročelni</w:t>
      </w:r>
      <w:r>
        <w:rPr>
          <w:rFonts w:ascii="Times New Roman" w:hAnsi="Times New Roman" w:cs="Times New Roman"/>
          <w:sz w:val="24"/>
          <w:szCs w:val="24"/>
          <w:lang w:eastAsia="hr-HR"/>
        </w:rPr>
        <w:t xml:space="preserve">k Jedinstvenog upravnog odjela Općine Čeminac </w:t>
      </w:r>
      <w:r w:rsidRPr="001C4D60">
        <w:rPr>
          <w:rFonts w:ascii="Times New Roman" w:hAnsi="Times New Roman" w:cs="Times New Roman"/>
          <w:sz w:val="24"/>
          <w:szCs w:val="24"/>
          <w:lang w:eastAsia="hr-HR"/>
        </w:rPr>
        <w:t xml:space="preserve">prima </w:t>
      </w:r>
      <w:r>
        <w:rPr>
          <w:rFonts w:ascii="Times New Roman" w:hAnsi="Times New Roman" w:cs="Times New Roman"/>
          <w:sz w:val="24"/>
          <w:szCs w:val="24"/>
          <w:lang w:eastAsia="hr-HR"/>
        </w:rPr>
        <w:t xml:space="preserve">se </w:t>
      </w:r>
      <w:r w:rsidRPr="001C4D60">
        <w:rPr>
          <w:rFonts w:ascii="Times New Roman" w:hAnsi="Times New Roman" w:cs="Times New Roman"/>
          <w:sz w:val="24"/>
          <w:szCs w:val="24"/>
          <w:lang w:eastAsia="hr-HR"/>
        </w:rPr>
        <w:t>u službu na temelju javnog natječaja, kojeg raspisuje tj. objavljuje</w:t>
      </w:r>
      <w:r>
        <w:rPr>
          <w:rFonts w:ascii="Times New Roman" w:hAnsi="Times New Roman" w:cs="Times New Roman"/>
          <w:sz w:val="24"/>
          <w:szCs w:val="24"/>
          <w:lang w:eastAsia="hr-HR"/>
        </w:rPr>
        <w:t xml:space="preserve"> općinski načelnik te imenuje povjerenstvo koje natječaj provodi. Odluku o prijemu donosi </w:t>
      </w:r>
      <w:r w:rsidRPr="001C4D60">
        <w:rPr>
          <w:rFonts w:ascii="Times New Roman" w:hAnsi="Times New Roman" w:cs="Times New Roman"/>
          <w:sz w:val="24"/>
          <w:szCs w:val="24"/>
          <w:lang w:eastAsia="hr-HR"/>
        </w:rPr>
        <w:t>općinski načelnik</w:t>
      </w:r>
      <w:r>
        <w:rPr>
          <w:rFonts w:ascii="Times New Roman" w:hAnsi="Times New Roman" w:cs="Times New Roman"/>
          <w:sz w:val="24"/>
          <w:szCs w:val="24"/>
          <w:lang w:eastAsia="hr-HR"/>
        </w:rPr>
        <w:t>, temeljem prijedloga povjerenstva</w:t>
      </w:r>
      <w:r w:rsidRPr="001C4D60">
        <w:rPr>
          <w:rFonts w:ascii="Times New Roman" w:hAnsi="Times New Roman" w:cs="Times New Roman"/>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prijem službenika i namještenika u službu natječaj, odnosno oglas raspisuje tj. objavljuje</w:t>
      </w:r>
      <w:r>
        <w:rPr>
          <w:rFonts w:ascii="Times New Roman" w:hAnsi="Times New Roman" w:cs="Times New Roman"/>
          <w:sz w:val="24"/>
          <w:szCs w:val="24"/>
          <w:lang w:eastAsia="hr-HR"/>
        </w:rPr>
        <w:t xml:space="preserve"> pročelnik koji imenuje i povjerenstvo koje provodi natječaj. Odluku o i</w:t>
      </w:r>
      <w:r w:rsidRPr="001C4D60">
        <w:rPr>
          <w:rFonts w:ascii="Times New Roman" w:hAnsi="Times New Roman" w:cs="Times New Roman"/>
          <w:sz w:val="24"/>
          <w:szCs w:val="24"/>
          <w:lang w:eastAsia="hr-HR"/>
        </w:rPr>
        <w:t xml:space="preserve">zboru donosi </w:t>
      </w:r>
      <w:r>
        <w:rPr>
          <w:rFonts w:ascii="Times New Roman" w:hAnsi="Times New Roman" w:cs="Times New Roman"/>
          <w:sz w:val="24"/>
          <w:szCs w:val="24"/>
          <w:lang w:eastAsia="hr-HR"/>
        </w:rPr>
        <w:t>pro</w:t>
      </w:r>
      <w:r w:rsidRPr="001C4D60">
        <w:rPr>
          <w:rFonts w:ascii="Times New Roman" w:hAnsi="Times New Roman" w:cs="Times New Roman"/>
          <w:sz w:val="24"/>
          <w:szCs w:val="24"/>
          <w:lang w:eastAsia="hr-HR"/>
        </w:rPr>
        <w:t>čelnik.</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25</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Službenici i namještenici koji se u službu primaju na neodređeno vrijeme mora se odrediti probni rad u trajanju od tri mjeseca.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slučaju predvidivog tr</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janja službe na određeno vrijeme od najmanje šest mjeseci, osobe se primaju uz obvezni probni rad u trajanju od dva mjeseca.</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26</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vrijeme probnog roka službenika i namještenika, ocjenjuju se njegove radne i stručne sposobnosti sukladno zahtjevima službe.</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Probni rok službenika i namještenika prati i ocjenjuje pročelnik, odnosno općinski načelnik u slučaju ustroja novih upravnih tijela.</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27</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Ukoliko pročelni</w:t>
      </w:r>
      <w:r>
        <w:rPr>
          <w:rFonts w:ascii="Times New Roman" w:hAnsi="Times New Roman" w:cs="Times New Roman"/>
          <w:sz w:val="24"/>
          <w:szCs w:val="24"/>
          <w:lang w:eastAsia="hr-HR"/>
        </w:rPr>
        <w:t>k</w:t>
      </w:r>
      <w:r w:rsidRPr="001C4D60">
        <w:rPr>
          <w:rFonts w:ascii="Times New Roman" w:hAnsi="Times New Roman" w:cs="Times New Roman"/>
          <w:sz w:val="24"/>
          <w:szCs w:val="24"/>
          <w:lang w:eastAsia="hr-HR"/>
        </w:rPr>
        <w:t xml:space="preserve"> ocijen</w:t>
      </w:r>
      <w:r>
        <w:rPr>
          <w:rFonts w:ascii="Times New Roman" w:hAnsi="Times New Roman" w:cs="Times New Roman"/>
          <w:sz w:val="24"/>
          <w:szCs w:val="24"/>
          <w:lang w:eastAsia="hr-HR"/>
        </w:rPr>
        <w:t>i</w:t>
      </w:r>
      <w:r w:rsidRPr="001C4D60">
        <w:rPr>
          <w:rFonts w:ascii="Times New Roman" w:hAnsi="Times New Roman" w:cs="Times New Roman"/>
          <w:sz w:val="24"/>
          <w:szCs w:val="24"/>
          <w:lang w:eastAsia="hr-HR"/>
        </w:rPr>
        <w:t xml:space="preserve"> da službenik ili namještenik za vrijeme probnog roka ne ostvaruje prosječne rezultate, tj. da njegove radne i stručne sposobnosti ne udovoljavaju zahtjevima službe, dostavit će prijedlog općinskom načelniku odnosno donijeti rješenje   za prestanak službe, najkasnije osam dana od isteka probnog rada.</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28</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ili namještenik koji je za vrijeme probnog roka bio odsutan zbog opravdanih razloga (bolest, mobilizacija i dr.), probni rok produžuje za onoliko dana koliko je bio opravdano odsutan.</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29</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Osobe sa završenim obrazovanjem određene stručne spreme i struke, bez radnog staža u struci ili s radnim stažem kraći</w:t>
      </w:r>
      <w:r>
        <w:rPr>
          <w:rFonts w:ascii="Times New Roman" w:hAnsi="Times New Roman" w:cs="Times New Roman"/>
          <w:sz w:val="24"/>
          <w:szCs w:val="24"/>
          <w:lang w:eastAsia="hr-HR"/>
        </w:rPr>
        <w:t>m od vremena određenog za vježbe</w:t>
      </w:r>
      <w:r w:rsidRPr="001C4D60">
        <w:rPr>
          <w:rFonts w:ascii="Times New Roman" w:hAnsi="Times New Roman" w:cs="Times New Roman"/>
          <w:sz w:val="24"/>
          <w:szCs w:val="24"/>
          <w:lang w:eastAsia="hr-HR"/>
        </w:rPr>
        <w:t>nički staž, primaju se u svojst</w:t>
      </w:r>
      <w:r>
        <w:rPr>
          <w:rFonts w:ascii="Times New Roman" w:hAnsi="Times New Roman" w:cs="Times New Roman"/>
          <w:sz w:val="24"/>
          <w:szCs w:val="24"/>
          <w:lang w:eastAsia="hr-HR"/>
        </w:rPr>
        <w:t>v</w:t>
      </w:r>
      <w:r w:rsidRPr="001C4D60">
        <w:rPr>
          <w:rFonts w:ascii="Times New Roman" w:hAnsi="Times New Roman" w:cs="Times New Roman"/>
          <w:sz w:val="24"/>
          <w:szCs w:val="24"/>
          <w:lang w:eastAsia="hr-HR"/>
        </w:rPr>
        <w:t>u</w:t>
      </w:r>
      <w:r>
        <w:rPr>
          <w:rFonts w:ascii="Times New Roman" w:hAnsi="Times New Roman" w:cs="Times New Roman"/>
          <w:sz w:val="24"/>
          <w:szCs w:val="24"/>
          <w:lang w:eastAsia="hr-HR"/>
        </w:rPr>
        <w:t xml:space="preserve"> vježbe</w:t>
      </w:r>
      <w:r w:rsidRPr="001C4D60">
        <w:rPr>
          <w:rFonts w:ascii="Times New Roman" w:hAnsi="Times New Roman" w:cs="Times New Roman"/>
          <w:sz w:val="24"/>
          <w:szCs w:val="24"/>
          <w:lang w:eastAsia="hr-HR"/>
        </w:rPr>
        <w:t>nika.</w:t>
      </w:r>
    </w:p>
    <w:p w:rsidR="00C562D3" w:rsidRPr="001C4D60"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Vježbe</w:t>
      </w:r>
      <w:r w:rsidRPr="001C4D60">
        <w:rPr>
          <w:rFonts w:ascii="Times New Roman" w:hAnsi="Times New Roman" w:cs="Times New Roman"/>
          <w:sz w:val="24"/>
          <w:szCs w:val="24"/>
          <w:lang w:eastAsia="hr-HR"/>
        </w:rPr>
        <w:t>nici se primaju na određeno vrije</w:t>
      </w:r>
      <w:r>
        <w:rPr>
          <w:rFonts w:ascii="Times New Roman" w:hAnsi="Times New Roman" w:cs="Times New Roman"/>
          <w:sz w:val="24"/>
          <w:szCs w:val="24"/>
          <w:lang w:eastAsia="hr-HR"/>
        </w:rPr>
        <w:t>me potrebno za obavljanje vježbe</w:t>
      </w:r>
      <w:r w:rsidRPr="001C4D60">
        <w:rPr>
          <w:rFonts w:ascii="Times New Roman" w:hAnsi="Times New Roman" w:cs="Times New Roman"/>
          <w:sz w:val="24"/>
          <w:szCs w:val="24"/>
          <w:lang w:eastAsia="hr-HR"/>
        </w:rPr>
        <w:t>ničkog staža.</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30</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Vježbenički staž traje 12 mjeseci. </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31</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Za vrijeme vježbeničkog staža </w:t>
      </w:r>
      <w:r>
        <w:rPr>
          <w:rFonts w:ascii="Times New Roman" w:hAnsi="Times New Roman" w:cs="Times New Roman"/>
          <w:sz w:val="24"/>
          <w:szCs w:val="24"/>
          <w:lang w:eastAsia="hr-HR"/>
        </w:rPr>
        <w:t xml:space="preserve">vježbenik ima pravo na 85% plaće </w:t>
      </w:r>
      <w:r w:rsidRPr="001C4D60">
        <w:rPr>
          <w:rFonts w:ascii="Times New Roman" w:hAnsi="Times New Roman" w:cs="Times New Roman"/>
          <w:sz w:val="24"/>
          <w:szCs w:val="24"/>
          <w:lang w:eastAsia="hr-HR"/>
        </w:rPr>
        <w:t>poslova radnog mjesta najniže složenosti njegove stručne spreme.</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ima mentora koji prati rad vježbenika, daje mu potrebne upute i smjernice za rad te mu pomaže u pripremanju državnog stručnog ispita.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Mentora imenuje pročelnik iz reda službenika koji ima najmanje istu stručnu spremu kao vježbenik.</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Visinu naknade za rad mentora utvrđuje odlukom općinski načelnik.</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Članak 3</w:t>
      </w:r>
      <w:r>
        <w:rPr>
          <w:rFonts w:ascii="Times New Roman" w:hAnsi="Times New Roman" w:cs="Times New Roman"/>
          <w:b/>
          <w:sz w:val="24"/>
          <w:szCs w:val="24"/>
          <w:lang w:eastAsia="hr-HR"/>
        </w:rPr>
        <w:t>2</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može pristupiti polaganju državnog stručnog ispita najranije dva mjeseca prije isteka propisanog vježbeničkog staža, a dužan ga je položiti najkasnije do isteka vježbeničkog staža.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Vježbeniku koji iz opravdanih raz</w:t>
      </w:r>
      <w:r>
        <w:rPr>
          <w:rFonts w:ascii="Times New Roman" w:hAnsi="Times New Roman" w:cs="Times New Roman"/>
          <w:sz w:val="24"/>
          <w:szCs w:val="24"/>
          <w:lang w:eastAsia="hr-HR"/>
        </w:rPr>
        <w:t>l</w:t>
      </w:r>
      <w:r w:rsidRPr="001C4D60">
        <w:rPr>
          <w:rFonts w:ascii="Times New Roman" w:hAnsi="Times New Roman" w:cs="Times New Roman"/>
          <w:sz w:val="24"/>
          <w:szCs w:val="24"/>
          <w:lang w:eastAsia="hr-HR"/>
        </w:rPr>
        <w:t>oga ne položi državni stručni ispit, može se produžiti vježbenički staž za najviše tri mjeseca.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 produženju službe i vježbeničkog staža iz stavka 2. ovog članka donosi se posebno rješenje.</w:t>
      </w:r>
    </w:p>
    <w:p w:rsidR="00C562D3" w:rsidRDefault="00C562D3" w:rsidP="00C562D3">
      <w:pPr>
        <w:pStyle w:val="NoSpacing"/>
        <w:jc w:val="both"/>
        <w:rPr>
          <w:rFonts w:ascii="Times New Roman" w:hAnsi="Times New Roman" w:cs="Times New Roman"/>
          <w:sz w:val="24"/>
          <w:szCs w:val="24"/>
          <w:lang w:eastAsia="hr-HR"/>
        </w:rPr>
      </w:pPr>
    </w:p>
    <w:p w:rsidR="00C562D3" w:rsidRPr="003841AE" w:rsidRDefault="00C562D3" w:rsidP="00C562D3">
      <w:pPr>
        <w:pStyle w:val="NoSpacing"/>
        <w:jc w:val="center"/>
        <w:rPr>
          <w:rFonts w:ascii="Times New Roman" w:hAnsi="Times New Roman" w:cs="Times New Roman"/>
          <w:b/>
          <w:sz w:val="24"/>
          <w:szCs w:val="24"/>
          <w:lang w:eastAsia="hr-HR"/>
        </w:rPr>
      </w:pPr>
      <w:r w:rsidRPr="003841AE">
        <w:rPr>
          <w:rFonts w:ascii="Times New Roman" w:hAnsi="Times New Roman" w:cs="Times New Roman"/>
          <w:b/>
          <w:sz w:val="24"/>
          <w:szCs w:val="24"/>
          <w:lang w:eastAsia="hr-HR"/>
        </w:rPr>
        <w:t>Članak 3</w:t>
      </w:r>
      <w:r>
        <w:rPr>
          <w:rFonts w:ascii="Times New Roman" w:hAnsi="Times New Roman" w:cs="Times New Roman"/>
          <w:b/>
          <w:sz w:val="24"/>
          <w:szCs w:val="24"/>
          <w:lang w:eastAsia="hr-HR"/>
        </w:rPr>
        <w:t>3</w:t>
      </w:r>
      <w:r w:rsidRPr="003841AE">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Vježbenik koji u roku ne položi državni stručni ispit, odnosno ne bude raspoređen na radno mjesto, prestaje služba istekom tog roka.</w:t>
      </w:r>
    </w:p>
    <w:p w:rsidR="00C562D3" w:rsidRDefault="00C562D3" w:rsidP="00C562D3">
      <w:pPr>
        <w:pStyle w:val="NoSpacing"/>
        <w:jc w:val="both"/>
        <w:rPr>
          <w:rFonts w:ascii="Times New Roman" w:hAnsi="Times New Roman" w:cs="Times New Roman"/>
          <w:sz w:val="24"/>
          <w:szCs w:val="24"/>
          <w:lang w:eastAsia="hr-HR"/>
        </w:rPr>
      </w:pPr>
    </w:p>
    <w:p w:rsidR="00C562D3" w:rsidRPr="00D51A96"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34</w:t>
      </w:r>
      <w:r w:rsidRPr="00D51A96">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Osoba koja u vrijeme prijma u službu ima u odgovarajućoj struci radni staž duži od vremena određenog za vježbenički staž, ali nema položen državni stručni ispit, ne prima se u službu u svojstvu vježbenika, ali je dužna u roku od </w:t>
      </w:r>
      <w:r>
        <w:rPr>
          <w:rFonts w:ascii="Times New Roman" w:hAnsi="Times New Roman" w:cs="Times New Roman"/>
          <w:sz w:val="24"/>
          <w:szCs w:val="24"/>
          <w:lang w:eastAsia="hr-HR"/>
        </w:rPr>
        <w:t xml:space="preserve">godinu dana </w:t>
      </w:r>
      <w:r w:rsidRPr="001C4D60">
        <w:rPr>
          <w:rFonts w:ascii="Times New Roman" w:hAnsi="Times New Roman" w:cs="Times New Roman"/>
          <w:sz w:val="24"/>
          <w:szCs w:val="24"/>
          <w:lang w:eastAsia="hr-HR"/>
        </w:rPr>
        <w:t>od prijma u službu položiti državni stručni ispit.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Službeniku koji ne položi državni stručni ispit u roku iz stavka 1. ovog članka, prestaje služba istekom posljednjeg dana roka za polaganje ispita.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 slučaju privremene spriječenosti za rad zbog bolovanja, porodnog dopusta, odnosno drugog opravdanog razloga, iz stavka 1. ovog članka može se produžiti za onoliko vremena koliko je trajala privremena spriječenost za rad odnosno drugi opravdani razlozi.</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Ako je prijava za polaganje državnog stručnog ispita pravovremeno podnesena, a službenik nije u roku iz stavka 1. ovog članka bio pozvan na polaganjem, taj rok se može produžiti do polaganja stručnog ispita, ali ne više od tri mjeseca.</w:t>
      </w:r>
    </w:p>
    <w:p w:rsidR="00C562D3" w:rsidRDefault="00C562D3" w:rsidP="00C562D3">
      <w:pPr>
        <w:pStyle w:val="NoSpacing"/>
        <w:jc w:val="both"/>
        <w:rPr>
          <w:rFonts w:ascii="Times New Roman" w:hAnsi="Times New Roman" w:cs="Times New Roman"/>
          <w:sz w:val="24"/>
          <w:szCs w:val="24"/>
          <w:lang w:eastAsia="hr-HR"/>
        </w:rPr>
      </w:pPr>
    </w:p>
    <w:p w:rsidR="00C562D3" w:rsidRPr="00D51A96"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lastRenderedPageBreak/>
        <w:t>Članak 35</w:t>
      </w:r>
      <w:r w:rsidRPr="00D51A96">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Troškove prvog polaganja državnog stručnog ispita vježb</w:t>
      </w:r>
      <w:r>
        <w:rPr>
          <w:rFonts w:ascii="Times New Roman" w:hAnsi="Times New Roman" w:cs="Times New Roman"/>
          <w:sz w:val="24"/>
          <w:szCs w:val="24"/>
          <w:lang w:eastAsia="hr-HR"/>
        </w:rPr>
        <w:t>e</w:t>
      </w:r>
      <w:r w:rsidRPr="001C4D60">
        <w:rPr>
          <w:rFonts w:ascii="Times New Roman" w:hAnsi="Times New Roman" w:cs="Times New Roman"/>
          <w:sz w:val="24"/>
          <w:szCs w:val="24"/>
          <w:lang w:eastAsia="hr-HR"/>
        </w:rPr>
        <w:t>nika, kao i osoba pri</w:t>
      </w:r>
      <w:r>
        <w:rPr>
          <w:rFonts w:ascii="Times New Roman" w:hAnsi="Times New Roman" w:cs="Times New Roman"/>
          <w:sz w:val="24"/>
          <w:szCs w:val="24"/>
          <w:lang w:eastAsia="hr-HR"/>
        </w:rPr>
        <w:t>m</w:t>
      </w:r>
      <w:r w:rsidRPr="001C4D60">
        <w:rPr>
          <w:rFonts w:ascii="Times New Roman" w:hAnsi="Times New Roman" w:cs="Times New Roman"/>
          <w:sz w:val="24"/>
          <w:szCs w:val="24"/>
          <w:lang w:eastAsia="hr-HR"/>
        </w:rPr>
        <w:t xml:space="preserve">ljenih u službu uz uvjet da u roku </w:t>
      </w:r>
      <w:r>
        <w:rPr>
          <w:rFonts w:ascii="Times New Roman" w:hAnsi="Times New Roman" w:cs="Times New Roman"/>
          <w:sz w:val="24"/>
          <w:szCs w:val="24"/>
          <w:lang w:eastAsia="hr-HR"/>
        </w:rPr>
        <w:t xml:space="preserve">od godinu dana </w:t>
      </w:r>
      <w:r w:rsidRPr="001C4D60">
        <w:rPr>
          <w:rFonts w:ascii="Times New Roman" w:hAnsi="Times New Roman" w:cs="Times New Roman"/>
          <w:sz w:val="24"/>
          <w:szCs w:val="24"/>
          <w:lang w:eastAsia="hr-HR"/>
        </w:rPr>
        <w:t xml:space="preserve">polože državni stručni ispit, snosi Općina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p>
    <w:p w:rsidR="00C562D3" w:rsidRPr="00D51A96"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36</w:t>
      </w:r>
      <w:r w:rsidRPr="00D51A96">
        <w:rPr>
          <w:rFonts w:ascii="Times New Roman" w:hAnsi="Times New Roman" w:cs="Times New Roman"/>
          <w:b/>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Radi stjecanja uvjeta radnog iskustva za polaganje državnog stručnog ispita, u upravna tijela Općine Čeminac mogu se primiti osobe na stručno osposobljavanje bez zasnivanja radnog odnosa.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Osobe iz stavka 1. ovog članka nemaju status službenika.</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Stručno osposobljavanje bez zasnivanja radnog odnosa obavlja se na temelju pisanog ugovora s općinskim načelnikom.</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Na stručno osposobljavanje za rad bez zasnivanja radnog odnosa primjenjuju se opći propisi o radu.</w:t>
      </w:r>
    </w:p>
    <w:p w:rsidR="00C562D3" w:rsidRPr="001C4D60"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Default="00C562D3" w:rsidP="00C562D3">
      <w:pPr>
        <w:pStyle w:val="NoSpacing"/>
        <w:jc w:val="both"/>
        <w:rPr>
          <w:rFonts w:ascii="Times New Roman" w:hAnsi="Times New Roman" w:cs="Times New Roman"/>
          <w:b/>
          <w:sz w:val="24"/>
          <w:szCs w:val="24"/>
          <w:lang w:eastAsia="hr-HR"/>
        </w:rPr>
      </w:pPr>
      <w:r w:rsidRPr="00D51A96">
        <w:rPr>
          <w:rFonts w:ascii="Times New Roman" w:hAnsi="Times New Roman" w:cs="Times New Roman"/>
          <w:b/>
          <w:sz w:val="24"/>
          <w:szCs w:val="24"/>
          <w:lang w:eastAsia="hr-HR"/>
        </w:rPr>
        <w:t xml:space="preserve">XI. OSTALA PRAVA SLUŽBENIKA I NAMJEŠTENIKA </w:t>
      </w:r>
    </w:p>
    <w:p w:rsidR="00906239" w:rsidRPr="00D51A96" w:rsidRDefault="00906239" w:rsidP="00C562D3">
      <w:pPr>
        <w:pStyle w:val="NoSpacing"/>
        <w:jc w:val="both"/>
        <w:rPr>
          <w:rFonts w:ascii="Times New Roman" w:hAnsi="Times New Roman" w:cs="Times New Roman"/>
          <w:b/>
          <w:sz w:val="24"/>
          <w:szCs w:val="24"/>
          <w:lang w:eastAsia="hr-HR"/>
        </w:rPr>
      </w:pPr>
    </w:p>
    <w:p w:rsidR="00C562D3" w:rsidRPr="00D51A96"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37</w:t>
      </w:r>
      <w:r w:rsidRPr="00D51A96">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Druga pitanja od značaj</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xml:space="preserve"> za rad upravnih tijela, a </w:t>
      </w:r>
      <w:r>
        <w:rPr>
          <w:rFonts w:ascii="Times New Roman" w:hAnsi="Times New Roman" w:cs="Times New Roman"/>
          <w:sz w:val="24"/>
          <w:szCs w:val="24"/>
          <w:lang w:eastAsia="hr-HR"/>
        </w:rPr>
        <w:t xml:space="preserve">koja se </w:t>
      </w:r>
      <w:r w:rsidRPr="001C4D60">
        <w:rPr>
          <w:rFonts w:ascii="Times New Roman" w:hAnsi="Times New Roman" w:cs="Times New Roman"/>
          <w:sz w:val="24"/>
          <w:szCs w:val="24"/>
          <w:lang w:eastAsia="hr-HR"/>
        </w:rPr>
        <w:t xml:space="preserve">odnose na radno-pravna pitanja kao što su plaće, naknade plaće, druga materijalna prava, prijam u službu, raspored na radno mjesto, radno vrijeme, odmori i dopusti, zaštita službenika i namještenika, odgovornost za povrede službene dužnosti, naknada štete, ocjenjivanje, premještaji, raspolaganje i prestanak službe uređuju se posebnim aktima Općine </w:t>
      </w:r>
      <w:r>
        <w:rPr>
          <w:rFonts w:ascii="Times New Roman" w:hAnsi="Times New Roman" w:cs="Times New Roman"/>
          <w:sz w:val="24"/>
          <w:szCs w:val="24"/>
          <w:lang w:eastAsia="hr-HR"/>
        </w:rPr>
        <w:t xml:space="preserve">Čeminac </w:t>
      </w:r>
      <w:r w:rsidRPr="001C4D60">
        <w:rPr>
          <w:rFonts w:ascii="Times New Roman" w:hAnsi="Times New Roman" w:cs="Times New Roman"/>
          <w:sz w:val="24"/>
          <w:szCs w:val="24"/>
          <w:lang w:eastAsia="hr-HR"/>
        </w:rPr>
        <w:t>sukladno zakonu, kolektivnom ugovoru i Odluci.</w:t>
      </w:r>
    </w:p>
    <w:p w:rsidR="00C562D3" w:rsidRDefault="00C562D3" w:rsidP="00C562D3">
      <w:pPr>
        <w:pStyle w:val="NoSpacing"/>
        <w:jc w:val="both"/>
        <w:rPr>
          <w:rFonts w:ascii="Times New Roman" w:hAnsi="Times New Roman" w:cs="Times New Roman"/>
          <w:sz w:val="24"/>
          <w:szCs w:val="24"/>
          <w:lang w:eastAsia="hr-HR"/>
        </w:rPr>
      </w:pPr>
    </w:p>
    <w:p w:rsidR="00345B0E" w:rsidRDefault="00345B0E" w:rsidP="00C562D3">
      <w:pPr>
        <w:pStyle w:val="NoSpacing"/>
        <w:jc w:val="both"/>
        <w:rPr>
          <w:rFonts w:ascii="Times New Roman" w:hAnsi="Times New Roman" w:cs="Times New Roman"/>
          <w:sz w:val="24"/>
          <w:szCs w:val="24"/>
          <w:lang w:eastAsia="hr-HR"/>
        </w:rPr>
      </w:pPr>
    </w:p>
    <w:p w:rsidR="00345B0E" w:rsidRPr="001C4D60" w:rsidRDefault="00345B0E"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XII. GODIŠNJI ODMORI I DOPUSTI </w:t>
      </w:r>
    </w:p>
    <w:p w:rsidR="00906239" w:rsidRPr="00D43044" w:rsidRDefault="00906239" w:rsidP="00C562D3">
      <w:pPr>
        <w:pStyle w:val="NoSpacing"/>
        <w:jc w:val="both"/>
        <w:rPr>
          <w:rFonts w:ascii="Times New Roman" w:hAnsi="Times New Roman" w:cs="Times New Roman"/>
          <w:b/>
          <w:sz w:val="24"/>
          <w:szCs w:val="24"/>
          <w:lang w:eastAsia="hr-HR"/>
        </w:rPr>
      </w:pPr>
    </w:p>
    <w:p w:rsidR="00C562D3" w:rsidRPr="00D43044"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38</w:t>
      </w:r>
      <w:r w:rsidRPr="00D4304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Vrijeme korištenja godišnjeg odmora utvrđuje se Planom korištenja godišnjeg odmora.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 svakog službenika i namještenika donosi se rješenje o korištenju godišnjeg odmora i to najkasnije 30 dana prije korištenja godišnjeg odmora.</w:t>
      </w:r>
    </w:p>
    <w:p w:rsidR="00C562D3" w:rsidRDefault="00C562D3" w:rsidP="00C562D3">
      <w:pPr>
        <w:pStyle w:val="NoSpacing"/>
        <w:rPr>
          <w:rFonts w:ascii="Times New Roman" w:hAnsi="Times New Roman" w:cs="Times New Roman"/>
          <w:b/>
          <w:sz w:val="24"/>
          <w:szCs w:val="24"/>
          <w:lang w:eastAsia="hr-HR"/>
        </w:rPr>
      </w:pPr>
    </w:p>
    <w:p w:rsidR="00C562D3"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39</w:t>
      </w:r>
      <w:r w:rsidRPr="00D43044">
        <w:rPr>
          <w:rFonts w:ascii="Times New Roman" w:hAnsi="Times New Roman" w:cs="Times New Roman"/>
          <w:b/>
          <w:sz w:val="24"/>
          <w:szCs w:val="24"/>
          <w:lang w:eastAsia="hr-HR"/>
        </w:rPr>
        <w:t>.</w:t>
      </w:r>
    </w:p>
    <w:p w:rsidR="00C562D3" w:rsidRPr="00D43044" w:rsidRDefault="00C562D3" w:rsidP="00C562D3">
      <w:pPr>
        <w:pStyle w:val="NoSpacing"/>
        <w:jc w:val="both"/>
        <w:rPr>
          <w:rFonts w:ascii="Times New Roman" w:hAnsi="Times New Roman" w:cs="Times New Roman"/>
          <w:b/>
          <w:sz w:val="24"/>
          <w:szCs w:val="24"/>
          <w:lang w:eastAsia="hr-HR"/>
        </w:rPr>
      </w:pPr>
      <w:r w:rsidRPr="001C4D60">
        <w:rPr>
          <w:rFonts w:ascii="Times New Roman" w:hAnsi="Times New Roman" w:cs="Times New Roman"/>
          <w:sz w:val="24"/>
          <w:szCs w:val="24"/>
          <w:lang w:eastAsia="hr-HR"/>
        </w:rPr>
        <w:t>Rješenje o korištenju godišnjeg odmora za službenike i namještenik</w:t>
      </w:r>
      <w:r>
        <w:rPr>
          <w:rFonts w:ascii="Times New Roman" w:hAnsi="Times New Roman" w:cs="Times New Roman"/>
          <w:sz w:val="24"/>
          <w:szCs w:val="24"/>
          <w:lang w:eastAsia="hr-HR"/>
        </w:rPr>
        <w:t>e</w:t>
      </w:r>
      <w:r w:rsidRPr="001C4D60">
        <w:rPr>
          <w:rFonts w:ascii="Times New Roman" w:hAnsi="Times New Roman" w:cs="Times New Roman"/>
          <w:sz w:val="24"/>
          <w:szCs w:val="24"/>
          <w:lang w:eastAsia="hr-HR"/>
        </w:rPr>
        <w:t xml:space="preserve"> donosi pročelnik uz prethodnu konzultaciju s općinskim načelnikom, a za pročelnik</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xml:space="preserve"> donosi općinski načelnik. </w:t>
      </w:r>
    </w:p>
    <w:p w:rsidR="00C562D3" w:rsidRDefault="00C562D3" w:rsidP="00C562D3">
      <w:pPr>
        <w:pStyle w:val="NoSpacing"/>
        <w:jc w:val="both"/>
        <w:rPr>
          <w:rFonts w:ascii="Times New Roman" w:hAnsi="Times New Roman" w:cs="Times New Roman"/>
          <w:sz w:val="24"/>
          <w:szCs w:val="24"/>
          <w:lang w:eastAsia="hr-HR"/>
        </w:rPr>
      </w:pPr>
    </w:p>
    <w:p w:rsidR="00C562D3" w:rsidRPr="00D43044"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40</w:t>
      </w:r>
      <w:r w:rsidRPr="00D4304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Službeniku i namješteniku može se odobriti dopust bez naknade plaće (neplaćeni dopust) od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w:t>
      </w:r>
      <w:r>
        <w:rPr>
          <w:rFonts w:ascii="Times New Roman" w:hAnsi="Times New Roman" w:cs="Times New Roman"/>
          <w:sz w:val="24"/>
          <w:szCs w:val="24"/>
          <w:lang w:eastAsia="hr-HR"/>
        </w:rPr>
        <w:t>s</w:t>
      </w:r>
      <w:r w:rsidRPr="001C4D60">
        <w:rPr>
          <w:rFonts w:ascii="Times New Roman" w:hAnsi="Times New Roman" w:cs="Times New Roman"/>
          <w:sz w:val="24"/>
          <w:szCs w:val="24"/>
          <w:lang w:eastAsia="hr-HR"/>
        </w:rPr>
        <w:t>por</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skim priredbama, osobnog školovanja, doškolovanja, osposobljavanja, usavršavanja ili specijalizacije i sl.</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neplaćeni dopust u toku jedne godine:</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za sudjelovanje na stručnim seminarima i savjetovanjima</w:t>
      </w:r>
      <w:r>
        <w:rPr>
          <w:rFonts w:ascii="Times New Roman" w:hAnsi="Times New Roman" w:cs="Times New Roman"/>
          <w:sz w:val="24"/>
          <w:szCs w:val="24"/>
          <w:lang w:eastAsia="hr-HR"/>
        </w:rPr>
        <w:t xml:space="preserve"> - </w:t>
      </w:r>
      <w:r w:rsidRPr="001C4D60">
        <w:rPr>
          <w:rFonts w:ascii="Times New Roman" w:hAnsi="Times New Roman" w:cs="Times New Roman"/>
          <w:sz w:val="24"/>
          <w:szCs w:val="24"/>
          <w:lang w:eastAsia="hr-HR"/>
        </w:rPr>
        <w:t>5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za pripremanje i polaganje ispita poradi stjecanja posebnih znanja i vještina (učenje stranih jezika, informatičko obrazovanje i sl.)</w:t>
      </w:r>
      <w:r>
        <w:rPr>
          <w:rFonts w:ascii="Times New Roman" w:hAnsi="Times New Roman" w:cs="Times New Roman"/>
          <w:sz w:val="24"/>
          <w:szCs w:val="24"/>
          <w:lang w:eastAsia="hr-HR"/>
        </w:rPr>
        <w:t xml:space="preserve"> - </w:t>
      </w:r>
      <w:r w:rsidRPr="001C4D60">
        <w:rPr>
          <w:rFonts w:ascii="Times New Roman" w:hAnsi="Times New Roman" w:cs="Times New Roman"/>
          <w:sz w:val="24"/>
          <w:szCs w:val="24"/>
          <w:lang w:eastAsia="hr-HR"/>
        </w:rPr>
        <w:t>2 dana</w:t>
      </w:r>
      <w:r>
        <w:rPr>
          <w:rFonts w:ascii="Times New Roman" w:hAnsi="Times New Roman" w:cs="Times New Roman"/>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lastRenderedPageBreak/>
        <w:t>Službenik i namještenik ima pravo na neplaćeni dopust iz stavka 2. ovog članka smo ako je školovanje ili stručno usavršavanje u svezi s poslovima koje zaposlenik obavlja ili njegovom profesijom ili djelatnošću poslodavca</w:t>
      </w:r>
      <w:r>
        <w:rPr>
          <w:rFonts w:ascii="Times New Roman" w:hAnsi="Times New Roman" w:cs="Times New Roman"/>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Ako to okolnosti zaht</w:t>
      </w:r>
      <w:r>
        <w:rPr>
          <w:rFonts w:ascii="Times New Roman" w:hAnsi="Times New Roman" w:cs="Times New Roman"/>
          <w:sz w:val="24"/>
          <w:szCs w:val="24"/>
          <w:lang w:eastAsia="hr-HR"/>
        </w:rPr>
        <w:t>i</w:t>
      </w:r>
      <w:r w:rsidRPr="001C4D60">
        <w:rPr>
          <w:rFonts w:ascii="Times New Roman" w:hAnsi="Times New Roman" w:cs="Times New Roman"/>
          <w:sz w:val="24"/>
          <w:szCs w:val="24"/>
          <w:lang w:eastAsia="hr-HR"/>
        </w:rPr>
        <w:t>jevaju, službeniku i namješteniku se neplaćeni dopust iz stavka 1. ovog članka može odobriti u trajanju duljem od 30 dana.</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Odluku o ostvarenju prava na neplaćeni dopust iz ovog članka donosi pročelnik uz prethodnu suglasnost općinskog načelnika.</w:t>
      </w:r>
    </w:p>
    <w:p w:rsidR="00C562D3" w:rsidRPr="001C4D60" w:rsidRDefault="00C562D3" w:rsidP="00C562D3">
      <w:pPr>
        <w:pStyle w:val="NoSpacing"/>
        <w:jc w:val="both"/>
        <w:rPr>
          <w:rFonts w:ascii="Times New Roman" w:hAnsi="Times New Roman" w:cs="Times New Roman"/>
          <w:sz w:val="24"/>
          <w:szCs w:val="24"/>
          <w:lang w:eastAsia="hr-HR"/>
        </w:rPr>
      </w:pPr>
    </w:p>
    <w:p w:rsidR="00C562D3" w:rsidRPr="00D43044" w:rsidRDefault="00C562D3" w:rsidP="00C562D3">
      <w:pPr>
        <w:pStyle w:val="NoSpacing"/>
        <w:jc w:val="center"/>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41</w:t>
      </w:r>
      <w:r w:rsidRPr="00D4304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dopust uz naknadu plaće (plaćeni dopus</w:t>
      </w:r>
      <w:r>
        <w:rPr>
          <w:rFonts w:ascii="Times New Roman" w:hAnsi="Times New Roman" w:cs="Times New Roman"/>
          <w:sz w:val="24"/>
          <w:szCs w:val="24"/>
          <w:lang w:eastAsia="hr-HR"/>
        </w:rPr>
        <w:t>t</w:t>
      </w:r>
      <w:r w:rsidRPr="001C4D60">
        <w:rPr>
          <w:rFonts w:ascii="Times New Roman" w:hAnsi="Times New Roman" w:cs="Times New Roman"/>
          <w:sz w:val="24"/>
          <w:szCs w:val="24"/>
          <w:lang w:eastAsia="hr-HR"/>
        </w:rPr>
        <w:t>) do ukupno najviše 10 radnih dana u jednoj kalendarskoj godini u slijedećim slučajevima: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zaključivanje braka _________________________________________ 5 radnih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rođenje djeteta _____________________________________________ 2 radna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smrt supružnika, djeteta, roditelja i unuka _______________________ 5 radnih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smrt brata ili sestre, djeda ili bake, te roditelja supružnika ___________2 radna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teške bolesti djeteta ili roditelja izvan mjesta stanovanja ____________ 3 radna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polaganje stručnog ispita prvi put ______________________________ 5 radnih dana</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dobrovoljno davanje krvi (na Dan dobrovoljnog davanja) ___________ 1 radni dan</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Službenik i namještenik ima pravo na plaćeni dopust za svaki smrtni slučaj iz stavka 1. ovog članka, neovisno o broju dana koje je tijekom iste godine iskoristio prema drugim osnovama</w:t>
      </w:r>
      <w:r>
        <w:rPr>
          <w:rFonts w:ascii="Times New Roman" w:hAnsi="Times New Roman" w:cs="Times New Roman"/>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XIII. RADNO VRIJEME I RASPORED RADNOG VREMENA</w:t>
      </w:r>
    </w:p>
    <w:p w:rsidR="00915403" w:rsidRPr="00D43044" w:rsidRDefault="00915403" w:rsidP="00C562D3">
      <w:pPr>
        <w:pStyle w:val="NoSpacing"/>
        <w:jc w:val="both"/>
        <w:rPr>
          <w:rFonts w:ascii="Times New Roman" w:hAnsi="Times New Roman" w:cs="Times New Roman"/>
          <w:b/>
          <w:sz w:val="24"/>
          <w:szCs w:val="24"/>
          <w:lang w:eastAsia="hr-HR"/>
        </w:rPr>
      </w:pPr>
    </w:p>
    <w:p w:rsidR="00C562D3" w:rsidRPr="00D43044" w:rsidRDefault="00C562D3" w:rsidP="00C562D3">
      <w:pPr>
        <w:pStyle w:val="NoSpacing"/>
        <w:jc w:val="center"/>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42</w:t>
      </w:r>
      <w:r w:rsidRPr="00D4304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Radno vrijeme djelatnika Općine </w:t>
      </w:r>
      <w:r>
        <w:rPr>
          <w:rFonts w:ascii="Times New Roman" w:hAnsi="Times New Roman" w:cs="Times New Roman"/>
          <w:sz w:val="24"/>
          <w:szCs w:val="24"/>
          <w:lang w:eastAsia="hr-HR"/>
        </w:rPr>
        <w:t xml:space="preserve">Čeminac je </w:t>
      </w:r>
      <w:r w:rsidRPr="001C4D60">
        <w:rPr>
          <w:rFonts w:ascii="Times New Roman" w:hAnsi="Times New Roman" w:cs="Times New Roman"/>
          <w:sz w:val="24"/>
          <w:szCs w:val="24"/>
          <w:lang w:eastAsia="hr-HR"/>
        </w:rPr>
        <w:t>od poned</w:t>
      </w:r>
      <w:r>
        <w:rPr>
          <w:rFonts w:ascii="Times New Roman" w:hAnsi="Times New Roman" w:cs="Times New Roman"/>
          <w:sz w:val="24"/>
          <w:szCs w:val="24"/>
          <w:lang w:eastAsia="hr-HR"/>
        </w:rPr>
        <w:t>j</w:t>
      </w:r>
      <w:r w:rsidRPr="001C4D60">
        <w:rPr>
          <w:rFonts w:ascii="Times New Roman" w:hAnsi="Times New Roman" w:cs="Times New Roman"/>
          <w:sz w:val="24"/>
          <w:szCs w:val="24"/>
          <w:lang w:eastAsia="hr-HR"/>
        </w:rPr>
        <w:t>eljka do petka i to od 7:00 do 15:00 sati.</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Dnevni odmor je u trajanju od 30 minuta, u vremenu koje utvrdi pročelnik. </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Općinski načelnik može u specifičnim uvjetima odrediti i drugačije radno vrijeme.</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U slučaju elementarnih nepogoda kao i drugih situacija ugroženosti stanovništva s područja Općine </w:t>
      </w:r>
      <w:r>
        <w:rPr>
          <w:rFonts w:ascii="Times New Roman" w:hAnsi="Times New Roman" w:cs="Times New Roman"/>
          <w:sz w:val="24"/>
          <w:szCs w:val="24"/>
          <w:lang w:eastAsia="hr-HR"/>
        </w:rPr>
        <w:t>Čeminac</w:t>
      </w:r>
      <w:r w:rsidRPr="001C4D60">
        <w:rPr>
          <w:rFonts w:ascii="Times New Roman" w:hAnsi="Times New Roman" w:cs="Times New Roman"/>
          <w:sz w:val="24"/>
          <w:szCs w:val="24"/>
          <w:lang w:eastAsia="hr-HR"/>
        </w:rPr>
        <w:t xml:space="preserve"> svi službenici namještenici su obvezni biti dostupni i postupati po nalogu općinskog načelnika i pročelnika. </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Raspored termina za rad sa strankama ističe se na ulazu u sjedište Općinske uprave, a sukladno posebnoj Odluci.</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 zgradama u kojima djeluje Općinska uprava ističu se nazivi Općinskih tijela, u skladu</w:t>
      </w: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s propisima o uredskom poslovanju.</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Na vratima službenih prostorija ističu se osobna imena dužnosnika, službenika i</w:t>
      </w:r>
      <w:r>
        <w:rPr>
          <w:rFonts w:ascii="Times New Roman" w:hAnsi="Times New Roman" w:cs="Times New Roman"/>
          <w:sz w:val="24"/>
          <w:szCs w:val="24"/>
          <w:lang w:eastAsia="hr-HR"/>
        </w:rPr>
        <w:t xml:space="preserve"> </w:t>
      </w:r>
      <w:r w:rsidRPr="001C4D60">
        <w:rPr>
          <w:rFonts w:ascii="Times New Roman" w:hAnsi="Times New Roman" w:cs="Times New Roman"/>
          <w:sz w:val="24"/>
          <w:szCs w:val="24"/>
          <w:lang w:eastAsia="hr-HR"/>
        </w:rPr>
        <w:t>namještenika te naznaka poslova koje obavljaju.</w:t>
      </w:r>
    </w:p>
    <w:p w:rsidR="00C562D3" w:rsidRDefault="00C562D3" w:rsidP="00C562D3">
      <w:pPr>
        <w:pStyle w:val="NoSpacing"/>
        <w:jc w:val="both"/>
        <w:rPr>
          <w:rFonts w:ascii="Times New Roman" w:hAnsi="Times New Roman" w:cs="Times New Roman"/>
          <w:sz w:val="24"/>
          <w:szCs w:val="24"/>
          <w:lang w:eastAsia="hr-HR"/>
        </w:rPr>
      </w:pPr>
    </w:p>
    <w:p w:rsidR="00915403" w:rsidRDefault="0091540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b/>
          <w:sz w:val="24"/>
          <w:szCs w:val="24"/>
          <w:lang w:eastAsia="hr-HR"/>
        </w:rPr>
      </w:pPr>
      <w:r w:rsidRPr="00D43044">
        <w:rPr>
          <w:rFonts w:ascii="Times New Roman" w:hAnsi="Times New Roman" w:cs="Times New Roman"/>
          <w:b/>
          <w:sz w:val="24"/>
          <w:szCs w:val="24"/>
          <w:lang w:eastAsia="hr-HR"/>
        </w:rPr>
        <w:t>XIV. PRIJELAZNE I ZAVRŠNE ODREDBE</w:t>
      </w:r>
    </w:p>
    <w:p w:rsidR="00915403" w:rsidRPr="00D43044" w:rsidRDefault="00915403" w:rsidP="00C562D3">
      <w:pPr>
        <w:pStyle w:val="NoSpacing"/>
        <w:jc w:val="both"/>
        <w:rPr>
          <w:rFonts w:ascii="Times New Roman" w:hAnsi="Times New Roman" w:cs="Times New Roman"/>
          <w:b/>
          <w:sz w:val="24"/>
          <w:szCs w:val="24"/>
          <w:lang w:eastAsia="hr-HR"/>
        </w:rPr>
      </w:pPr>
    </w:p>
    <w:p w:rsidR="00C562D3" w:rsidRPr="00D43044" w:rsidRDefault="00C562D3" w:rsidP="00C562D3">
      <w:pPr>
        <w:pStyle w:val="NoSpacing"/>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Članak 43</w:t>
      </w:r>
      <w:r w:rsidRPr="00D4304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Službenici i namještenici zatečeni u službi na dan stupanja na snagu ov</w:t>
      </w:r>
      <w:r>
        <w:rPr>
          <w:rFonts w:ascii="Times New Roman" w:hAnsi="Times New Roman" w:cs="Times New Roman"/>
          <w:sz w:val="24"/>
          <w:szCs w:val="24"/>
          <w:lang w:eastAsia="hr-HR"/>
        </w:rPr>
        <w:t xml:space="preserve">og Pravilnika </w:t>
      </w:r>
      <w:r w:rsidRPr="001C4D60">
        <w:rPr>
          <w:rFonts w:ascii="Times New Roman" w:hAnsi="Times New Roman" w:cs="Times New Roman"/>
          <w:sz w:val="24"/>
          <w:szCs w:val="24"/>
          <w:lang w:eastAsia="hr-HR"/>
        </w:rPr>
        <w:t>nastavljaju s radom na dosadašnjim radnim mjestima, do donošenja rješenja o rasporedu na radna mjesta sukladno ovo</w:t>
      </w:r>
      <w:r>
        <w:rPr>
          <w:rFonts w:ascii="Times New Roman" w:hAnsi="Times New Roman" w:cs="Times New Roman"/>
          <w:sz w:val="24"/>
          <w:szCs w:val="24"/>
          <w:lang w:eastAsia="hr-HR"/>
        </w:rPr>
        <w:t>m Pravilniku</w:t>
      </w:r>
      <w:r w:rsidRPr="001C4D60">
        <w:rPr>
          <w:rFonts w:ascii="Times New Roman" w:hAnsi="Times New Roman" w:cs="Times New Roman"/>
          <w:sz w:val="24"/>
          <w:szCs w:val="24"/>
          <w:lang w:eastAsia="hr-HR"/>
        </w:rPr>
        <w:t xml:space="preserve">. </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Rješenje o rasporedu na radna mjesta sukladno ovo</w:t>
      </w:r>
      <w:r>
        <w:rPr>
          <w:rFonts w:ascii="Times New Roman" w:hAnsi="Times New Roman" w:cs="Times New Roman"/>
          <w:sz w:val="24"/>
          <w:szCs w:val="24"/>
          <w:lang w:eastAsia="hr-HR"/>
        </w:rPr>
        <w:t xml:space="preserve">m Pravilniku </w:t>
      </w:r>
      <w:r w:rsidRPr="001C4D60">
        <w:rPr>
          <w:rFonts w:ascii="Times New Roman" w:hAnsi="Times New Roman" w:cs="Times New Roman"/>
          <w:sz w:val="24"/>
          <w:szCs w:val="24"/>
          <w:lang w:eastAsia="hr-HR"/>
        </w:rPr>
        <w:t>donijet će općinski načelnik za pročelnik</w:t>
      </w:r>
      <w:r>
        <w:rPr>
          <w:rFonts w:ascii="Times New Roman" w:hAnsi="Times New Roman" w:cs="Times New Roman"/>
          <w:sz w:val="24"/>
          <w:szCs w:val="24"/>
          <w:lang w:eastAsia="hr-HR"/>
        </w:rPr>
        <w:t>a</w:t>
      </w:r>
      <w:r w:rsidRPr="001C4D60">
        <w:rPr>
          <w:rFonts w:ascii="Times New Roman" w:hAnsi="Times New Roman" w:cs="Times New Roman"/>
          <w:sz w:val="24"/>
          <w:szCs w:val="24"/>
          <w:lang w:eastAsia="hr-HR"/>
        </w:rPr>
        <w:t>, a pročelni</w:t>
      </w:r>
      <w:r>
        <w:rPr>
          <w:rFonts w:ascii="Times New Roman" w:hAnsi="Times New Roman" w:cs="Times New Roman"/>
          <w:sz w:val="24"/>
          <w:szCs w:val="24"/>
          <w:lang w:eastAsia="hr-HR"/>
        </w:rPr>
        <w:t xml:space="preserve">k </w:t>
      </w:r>
      <w:r w:rsidRPr="001C4D60">
        <w:rPr>
          <w:rFonts w:ascii="Times New Roman" w:hAnsi="Times New Roman" w:cs="Times New Roman"/>
          <w:sz w:val="24"/>
          <w:szCs w:val="24"/>
          <w:lang w:eastAsia="hr-HR"/>
        </w:rPr>
        <w:t>za službenike i namještenike </w:t>
      </w:r>
      <w:r>
        <w:rPr>
          <w:rFonts w:ascii="Times New Roman" w:hAnsi="Times New Roman" w:cs="Times New Roman"/>
          <w:sz w:val="24"/>
          <w:szCs w:val="24"/>
          <w:lang w:eastAsia="hr-HR"/>
        </w:rPr>
        <w:t xml:space="preserve">u </w:t>
      </w:r>
      <w:r w:rsidRPr="001C4D60">
        <w:rPr>
          <w:rFonts w:ascii="Times New Roman" w:hAnsi="Times New Roman" w:cs="Times New Roman"/>
          <w:sz w:val="24"/>
          <w:szCs w:val="24"/>
          <w:lang w:eastAsia="hr-HR"/>
        </w:rPr>
        <w:t xml:space="preserve">roku </w:t>
      </w:r>
      <w:r>
        <w:rPr>
          <w:rFonts w:ascii="Times New Roman" w:hAnsi="Times New Roman" w:cs="Times New Roman"/>
          <w:sz w:val="24"/>
          <w:szCs w:val="24"/>
          <w:lang w:eastAsia="hr-HR"/>
        </w:rPr>
        <w:t>dva mjeseca</w:t>
      </w:r>
      <w:r w:rsidRPr="001C4D60">
        <w:rPr>
          <w:rFonts w:ascii="Times New Roman" w:hAnsi="Times New Roman" w:cs="Times New Roman"/>
          <w:sz w:val="24"/>
          <w:szCs w:val="24"/>
          <w:lang w:eastAsia="hr-HR"/>
        </w:rPr>
        <w:t xml:space="preserve"> od stupanja na snagu ov</w:t>
      </w:r>
      <w:r>
        <w:rPr>
          <w:rFonts w:ascii="Times New Roman" w:hAnsi="Times New Roman" w:cs="Times New Roman"/>
          <w:sz w:val="24"/>
          <w:szCs w:val="24"/>
          <w:lang w:eastAsia="hr-HR"/>
        </w:rPr>
        <w:t>og Pravilnika</w:t>
      </w:r>
      <w:r w:rsidRPr="001C4D60">
        <w:rPr>
          <w:rFonts w:ascii="Times New Roman" w:hAnsi="Times New Roman" w:cs="Times New Roman"/>
          <w:sz w:val="24"/>
          <w:szCs w:val="24"/>
          <w:lang w:eastAsia="hr-HR"/>
        </w:rPr>
        <w:t xml:space="preserve">. </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Stupanjem na snagu ovog Pravilnika, prestaje važiti Pravilnik o unutarnjem redu Općinske uprave Općine Čeminac ('Službeni glasnik' Općine Čeminac 05/17).</w:t>
      </w:r>
    </w:p>
    <w:p w:rsidR="00C562D3" w:rsidRDefault="00C562D3" w:rsidP="00C562D3">
      <w:pPr>
        <w:pStyle w:val="NoSpacing"/>
        <w:jc w:val="both"/>
        <w:rPr>
          <w:rFonts w:ascii="Times New Roman" w:hAnsi="Times New Roman" w:cs="Times New Roman"/>
          <w:sz w:val="24"/>
          <w:szCs w:val="24"/>
          <w:lang w:eastAsia="hr-HR"/>
        </w:rPr>
      </w:pPr>
    </w:p>
    <w:p w:rsidR="00C562D3" w:rsidRPr="00846824" w:rsidRDefault="00C562D3" w:rsidP="00C562D3">
      <w:pPr>
        <w:pStyle w:val="NoSpacing"/>
        <w:jc w:val="center"/>
        <w:rPr>
          <w:rFonts w:ascii="Times New Roman" w:hAnsi="Times New Roman" w:cs="Times New Roman"/>
          <w:b/>
          <w:sz w:val="24"/>
          <w:szCs w:val="24"/>
          <w:lang w:eastAsia="hr-HR"/>
        </w:rPr>
      </w:pPr>
      <w:r w:rsidRPr="00846824">
        <w:rPr>
          <w:rFonts w:ascii="Times New Roman" w:hAnsi="Times New Roman" w:cs="Times New Roman"/>
          <w:b/>
          <w:sz w:val="24"/>
          <w:szCs w:val="24"/>
          <w:lang w:eastAsia="hr-HR"/>
        </w:rPr>
        <w:t xml:space="preserve">Članak </w:t>
      </w:r>
      <w:r>
        <w:rPr>
          <w:rFonts w:ascii="Times New Roman" w:hAnsi="Times New Roman" w:cs="Times New Roman"/>
          <w:b/>
          <w:sz w:val="24"/>
          <w:szCs w:val="24"/>
          <w:lang w:eastAsia="hr-HR"/>
        </w:rPr>
        <w:t>44</w:t>
      </w:r>
      <w:r w:rsidRPr="00846824">
        <w:rPr>
          <w:rFonts w:ascii="Times New Roman" w:hAnsi="Times New Roman" w:cs="Times New Roman"/>
          <w:b/>
          <w:sz w:val="24"/>
          <w:szCs w:val="24"/>
          <w:lang w:eastAsia="hr-HR"/>
        </w:rPr>
        <w:t>.</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Ova</w:t>
      </w:r>
      <w:r>
        <w:rPr>
          <w:rFonts w:ascii="Times New Roman" w:hAnsi="Times New Roman" w:cs="Times New Roman"/>
          <w:sz w:val="24"/>
          <w:szCs w:val="24"/>
          <w:lang w:eastAsia="hr-HR"/>
        </w:rPr>
        <w:t xml:space="preserve">j Pravilnik </w:t>
      </w:r>
      <w:r w:rsidRPr="001C4D60">
        <w:rPr>
          <w:rFonts w:ascii="Times New Roman" w:hAnsi="Times New Roman" w:cs="Times New Roman"/>
          <w:sz w:val="24"/>
          <w:szCs w:val="24"/>
          <w:lang w:eastAsia="hr-HR"/>
        </w:rPr>
        <w:t xml:space="preserve">stupa na snagu </w:t>
      </w:r>
      <w:r>
        <w:rPr>
          <w:rFonts w:ascii="Times New Roman" w:hAnsi="Times New Roman" w:cs="Times New Roman"/>
          <w:sz w:val="24"/>
          <w:szCs w:val="24"/>
          <w:lang w:eastAsia="hr-HR"/>
        </w:rPr>
        <w:t xml:space="preserve">osmog dana od </w:t>
      </w:r>
      <w:r w:rsidRPr="001C4D60">
        <w:rPr>
          <w:rFonts w:ascii="Times New Roman" w:hAnsi="Times New Roman" w:cs="Times New Roman"/>
          <w:sz w:val="24"/>
          <w:szCs w:val="24"/>
          <w:lang w:eastAsia="hr-HR"/>
        </w:rPr>
        <w:t xml:space="preserve">objave u </w:t>
      </w:r>
      <w:r>
        <w:rPr>
          <w:rFonts w:ascii="Times New Roman" w:hAnsi="Times New Roman" w:cs="Times New Roman"/>
          <w:sz w:val="24"/>
          <w:szCs w:val="24"/>
          <w:lang w:eastAsia="hr-HR"/>
        </w:rPr>
        <w:t>Službenom glasniku Općine Čeminac</w:t>
      </w:r>
      <w:r w:rsidRPr="001C4D60">
        <w:rPr>
          <w:rFonts w:ascii="Times New Roman" w:hAnsi="Times New Roman" w:cs="Times New Roman"/>
          <w:sz w:val="24"/>
          <w:szCs w:val="24"/>
          <w:lang w:eastAsia="hr-HR"/>
        </w:rPr>
        <w:t>.</w:t>
      </w: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jc w:val="both"/>
        <w:rPr>
          <w:rFonts w:ascii="Times New Roman" w:hAnsi="Times New Roman" w:cs="Times New Roman"/>
          <w:sz w:val="24"/>
          <w:szCs w:val="24"/>
          <w:lang w:eastAsia="hr-HR"/>
        </w:rPr>
      </w:pPr>
    </w:p>
    <w:p w:rsidR="00C562D3" w:rsidRDefault="00C562D3" w:rsidP="00C562D3">
      <w:pPr>
        <w:pStyle w:val="NoSpacing"/>
        <w:ind w:left="4956"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Načelnik:</w:t>
      </w:r>
    </w:p>
    <w:p w:rsidR="00C562D3" w:rsidRPr="001C4D60"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t>dr. Zlatko Pinjuh, spec. hitne medicine, v.r.</w:t>
      </w:r>
    </w:p>
    <w:p w:rsidR="00C562D3"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 xml:space="preserve">KLASA: </w:t>
      </w:r>
      <w:r>
        <w:rPr>
          <w:rFonts w:ascii="Times New Roman" w:hAnsi="Times New Roman" w:cs="Times New Roman"/>
          <w:sz w:val="24"/>
          <w:szCs w:val="24"/>
          <w:lang w:eastAsia="hr-HR"/>
        </w:rPr>
        <w:t>023-01/17-01/0001</w:t>
      </w:r>
    </w:p>
    <w:p w:rsidR="00C562D3" w:rsidRPr="001C4D60" w:rsidRDefault="00C562D3" w:rsidP="00C562D3">
      <w:pPr>
        <w:pStyle w:val="NoSpacing"/>
        <w:jc w:val="both"/>
        <w:rPr>
          <w:rFonts w:ascii="Times New Roman" w:hAnsi="Times New Roman" w:cs="Times New Roman"/>
          <w:sz w:val="24"/>
          <w:szCs w:val="24"/>
          <w:lang w:eastAsia="hr-HR"/>
        </w:rPr>
      </w:pPr>
      <w:r w:rsidRPr="001C4D60">
        <w:rPr>
          <w:rFonts w:ascii="Times New Roman" w:hAnsi="Times New Roman" w:cs="Times New Roman"/>
          <w:sz w:val="24"/>
          <w:szCs w:val="24"/>
          <w:lang w:eastAsia="hr-HR"/>
        </w:rPr>
        <w:t>UR.BROJ:</w:t>
      </w:r>
      <w:r>
        <w:rPr>
          <w:rFonts w:ascii="Times New Roman" w:hAnsi="Times New Roman" w:cs="Times New Roman"/>
          <w:sz w:val="24"/>
          <w:szCs w:val="24"/>
          <w:lang w:eastAsia="hr-HR"/>
        </w:rPr>
        <w:t>2100/05-02-17-2</w:t>
      </w:r>
    </w:p>
    <w:p w:rsidR="00C562D3" w:rsidRDefault="00C562D3" w:rsidP="00C562D3">
      <w:pPr>
        <w:pStyle w:val="No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Čeminac, </w:t>
      </w:r>
      <w:r>
        <w:rPr>
          <w:rFonts w:ascii="Times New Roman" w:hAnsi="Times New Roman" w:cs="Times New Roman"/>
          <w:sz w:val="24"/>
          <w:szCs w:val="24"/>
          <w:lang w:eastAsia="hr-HR"/>
        </w:rPr>
        <w:softHyphen/>
      </w:r>
      <w:r>
        <w:rPr>
          <w:rFonts w:ascii="Times New Roman" w:hAnsi="Times New Roman" w:cs="Times New Roman"/>
          <w:sz w:val="24"/>
          <w:szCs w:val="24"/>
          <w:lang w:eastAsia="hr-HR"/>
        </w:rPr>
        <w:softHyphen/>
        <w:t>03. studen</w:t>
      </w:r>
      <w:r w:rsidR="0058286A">
        <w:rPr>
          <w:rFonts w:ascii="Times New Roman" w:hAnsi="Times New Roman" w:cs="Times New Roman"/>
          <w:sz w:val="24"/>
          <w:szCs w:val="24"/>
          <w:lang w:eastAsia="hr-HR"/>
        </w:rPr>
        <w:t>oga</w:t>
      </w:r>
      <w:r>
        <w:rPr>
          <w:rFonts w:ascii="Times New Roman" w:hAnsi="Times New Roman" w:cs="Times New Roman"/>
          <w:sz w:val="24"/>
          <w:szCs w:val="24"/>
          <w:lang w:eastAsia="hr-HR"/>
        </w:rPr>
        <w:t xml:space="preserve">  2017. godine</w:t>
      </w:r>
    </w:p>
    <w:p w:rsidR="00C562D3" w:rsidRDefault="00C562D3" w:rsidP="00C562D3">
      <w:pPr>
        <w:pStyle w:val="NoSpacing"/>
        <w:jc w:val="both"/>
        <w:rPr>
          <w:rFonts w:ascii="Times New Roman" w:hAnsi="Times New Roman" w:cs="Times New Roman"/>
          <w:sz w:val="24"/>
          <w:szCs w:val="24"/>
          <w:lang w:eastAsia="hr-HR"/>
        </w:rPr>
      </w:pPr>
    </w:p>
    <w:p w:rsidR="00C562D3" w:rsidRPr="001C4D60" w:rsidRDefault="00C562D3" w:rsidP="00C562D3">
      <w:pPr>
        <w:pStyle w:val="NoSpacing"/>
        <w:jc w:val="both"/>
        <w:rPr>
          <w:rFonts w:ascii="Times New Roman" w:hAnsi="Times New Roman" w:cs="Times New Roman"/>
          <w:sz w:val="24"/>
          <w:szCs w:val="24"/>
        </w:rPr>
      </w:pPr>
    </w:p>
    <w:p w:rsidR="00C562D3" w:rsidRDefault="00C562D3" w:rsidP="00C562D3"/>
    <w:p w:rsidR="00C562D3" w:rsidRDefault="00C562D3" w:rsidP="00C562D3"/>
    <w:p w:rsidR="00727102" w:rsidRDefault="00727102" w:rsidP="00DF7D5A">
      <w:pPr>
        <w:jc w:val="both"/>
        <w:rPr>
          <w:rFonts w:ascii="Times New Roman" w:hAnsi="Times New Roman"/>
        </w:rPr>
      </w:pPr>
    </w:p>
    <w:p w:rsidR="00727102" w:rsidRDefault="00727102" w:rsidP="00DF7D5A">
      <w:pPr>
        <w:jc w:val="both"/>
        <w:rPr>
          <w:rFonts w:ascii="Times New Roman" w:hAnsi="Times New Roman"/>
        </w:rPr>
      </w:pPr>
    </w:p>
    <w:p w:rsidR="00727102" w:rsidRDefault="00727102" w:rsidP="00DF7D5A">
      <w:pPr>
        <w:jc w:val="both"/>
        <w:rPr>
          <w:rFonts w:ascii="Times New Roman" w:hAnsi="Times New Roman"/>
        </w:rPr>
      </w:pPr>
    </w:p>
    <w:p w:rsidR="007A614C" w:rsidRDefault="007A614C" w:rsidP="00DF7D5A">
      <w:pPr>
        <w:jc w:val="both"/>
        <w:rPr>
          <w:rFonts w:ascii="Times New Roman" w:hAnsi="Times New Roman"/>
        </w:rPr>
      </w:pPr>
    </w:p>
    <w:p w:rsidR="007A614C" w:rsidRDefault="007A614C" w:rsidP="00DF7D5A">
      <w:pPr>
        <w:jc w:val="both"/>
        <w:rPr>
          <w:rFonts w:ascii="Times New Roman" w:hAnsi="Times New Roman"/>
        </w:rPr>
      </w:pPr>
    </w:p>
    <w:p w:rsidR="00727102" w:rsidRDefault="00727102" w:rsidP="00DF7D5A">
      <w:pPr>
        <w:jc w:val="both"/>
        <w:rPr>
          <w:rFonts w:ascii="Times New Roman" w:hAnsi="Times New Roman"/>
        </w:rPr>
      </w:pPr>
    </w:p>
    <w:p w:rsidR="00727102" w:rsidRDefault="00727102" w:rsidP="00DF7D5A">
      <w:pPr>
        <w:jc w:val="both"/>
        <w:rPr>
          <w:rFonts w:ascii="Times New Roman" w:hAnsi="Times New Roman"/>
        </w:rPr>
      </w:pPr>
    </w:p>
    <w:p w:rsidR="00727102" w:rsidRDefault="00727102" w:rsidP="00DF7D5A">
      <w:pPr>
        <w:jc w:val="both"/>
        <w:rPr>
          <w:rFonts w:ascii="Times New Roman" w:hAnsi="Times New Roman"/>
        </w:rPr>
      </w:pPr>
    </w:p>
    <w:p w:rsidR="0058286A" w:rsidRDefault="0058286A" w:rsidP="00DF7D5A">
      <w:pPr>
        <w:jc w:val="both"/>
        <w:rPr>
          <w:rFonts w:ascii="Times New Roman" w:hAnsi="Times New Roman"/>
        </w:rPr>
      </w:pPr>
    </w:p>
    <w:p w:rsidR="0058286A" w:rsidRDefault="0058286A" w:rsidP="00DF7D5A">
      <w:pPr>
        <w:jc w:val="both"/>
        <w:rPr>
          <w:rFonts w:ascii="Times New Roman" w:hAnsi="Times New Roman"/>
        </w:rPr>
      </w:pPr>
    </w:p>
    <w:p w:rsidR="0058286A" w:rsidRDefault="0058286A" w:rsidP="00DF7D5A">
      <w:pPr>
        <w:jc w:val="both"/>
        <w:rPr>
          <w:rFonts w:ascii="Times New Roman" w:hAnsi="Times New Roman"/>
        </w:rPr>
      </w:pPr>
    </w:p>
    <w:p w:rsidR="0058286A" w:rsidRDefault="0058286A" w:rsidP="00DF7D5A">
      <w:pPr>
        <w:jc w:val="both"/>
        <w:rPr>
          <w:rFonts w:ascii="Times New Roman" w:hAnsi="Times New Roman"/>
        </w:rPr>
      </w:pPr>
    </w:p>
    <w:p w:rsidR="00EF5333" w:rsidRDefault="00EF5333" w:rsidP="00DF7D5A">
      <w:pPr>
        <w:jc w:val="both"/>
        <w:rPr>
          <w:rFonts w:ascii="Times New Roman" w:hAnsi="Times New Roman"/>
        </w:rPr>
      </w:pPr>
    </w:p>
    <w:p w:rsidR="00727102" w:rsidRDefault="00727102" w:rsidP="00DF7D5A">
      <w:pPr>
        <w:jc w:val="both"/>
        <w:rPr>
          <w:rFonts w:ascii="Times New Roman" w:hAnsi="Times New Roman"/>
        </w:rPr>
      </w:pPr>
    </w:p>
    <w:p w:rsidR="00727102" w:rsidRPr="001D2DA5" w:rsidRDefault="00727102" w:rsidP="00727102">
      <w:pPr>
        <w:pStyle w:val="NoSpacing"/>
        <w:rPr>
          <w:rFonts w:ascii="Times New Roman" w:hAnsi="Times New Roman"/>
          <w:b/>
        </w:rPr>
      </w:pPr>
      <w:r w:rsidRPr="001D2DA5">
        <w:rPr>
          <w:rFonts w:ascii="Times New Roman" w:hAnsi="Times New Roman"/>
          <w:b/>
        </w:rPr>
        <w:t xml:space="preserve">Izdaje: Općina Čeminac </w:t>
      </w:r>
    </w:p>
    <w:p w:rsidR="00727102" w:rsidRPr="001D2DA5" w:rsidRDefault="00727102" w:rsidP="00727102">
      <w:pPr>
        <w:pStyle w:val="NoSpacing"/>
        <w:rPr>
          <w:rFonts w:ascii="Times New Roman" w:hAnsi="Times New Roman"/>
          <w:b/>
        </w:rPr>
      </w:pPr>
      <w:r w:rsidRPr="001D2DA5">
        <w:rPr>
          <w:rFonts w:ascii="Times New Roman" w:hAnsi="Times New Roman"/>
          <w:b/>
        </w:rPr>
        <w:t>Za izdavača: dr.Zlatko Pinjuh, spec.hitne medicine - Općinski načelnik Općine Čeminac</w:t>
      </w:r>
    </w:p>
    <w:p w:rsidR="00727102" w:rsidRPr="009261D1" w:rsidRDefault="00727102" w:rsidP="00727102">
      <w:pPr>
        <w:pStyle w:val="NoSpacing"/>
        <w:rPr>
          <w:rFonts w:ascii="Times New Roman" w:hAnsi="Times New Roman"/>
        </w:rPr>
      </w:pPr>
      <w:r w:rsidRPr="001D2DA5">
        <w:rPr>
          <w:rFonts w:ascii="Times New Roman" w:hAnsi="Times New Roman"/>
          <w:b/>
        </w:rPr>
        <w:t>Tisak: Općina Čeminac</w:t>
      </w:r>
    </w:p>
    <w:sectPr w:rsidR="00727102" w:rsidRPr="009261D1" w:rsidSect="004647E4">
      <w:headerReference w:type="default" r:id="rId9"/>
      <w:footerReference w:type="default" r:id="rId10"/>
      <w:type w:val="continuous"/>
      <w:pgSz w:w="11906" w:h="16838" w:code="9"/>
      <w:pgMar w:top="1276" w:right="1417" w:bottom="1417" w:left="1417" w:header="851" w:footer="0" w:gutter="0"/>
      <w:paperSrc w:first="4" w:other="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87" w:rsidRDefault="00761D87" w:rsidP="00B3317A">
      <w:pPr>
        <w:spacing w:after="0" w:line="240" w:lineRule="auto"/>
      </w:pPr>
      <w:r>
        <w:separator/>
      </w:r>
    </w:p>
  </w:endnote>
  <w:endnote w:type="continuationSeparator" w:id="0">
    <w:p w:rsidR="00761D87" w:rsidRDefault="00761D87" w:rsidP="00B3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14" w:rsidRDefault="00395214">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r w:rsidR="00761D87">
      <w:fldChar w:fldCharType="begin"/>
    </w:r>
    <w:r w:rsidR="00761D87">
      <w:instrText xml:space="preserve"> PAGE   \* MERGEFORMAT </w:instrText>
    </w:r>
    <w:r w:rsidR="00761D87">
      <w:fldChar w:fldCharType="separate"/>
    </w:r>
    <w:r w:rsidR="00991C6F" w:rsidRPr="00991C6F">
      <w:rPr>
        <w:rFonts w:asciiTheme="majorHAnsi" w:hAnsiTheme="majorHAnsi"/>
        <w:noProof/>
      </w:rPr>
      <w:t>4</w:t>
    </w:r>
    <w:r w:rsidR="00761D87">
      <w:rPr>
        <w:rFonts w:asciiTheme="majorHAnsi" w:hAnsiTheme="majorHAnsi"/>
        <w:noProof/>
      </w:rPr>
      <w:fldChar w:fldCharType="end"/>
    </w:r>
  </w:p>
  <w:p w:rsidR="00B3317A" w:rsidRDefault="00B33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87" w:rsidRDefault="00761D87" w:rsidP="00B3317A">
      <w:pPr>
        <w:spacing w:after="0" w:line="240" w:lineRule="auto"/>
      </w:pPr>
      <w:r>
        <w:separator/>
      </w:r>
    </w:p>
  </w:footnote>
  <w:footnote w:type="continuationSeparator" w:id="0">
    <w:p w:rsidR="00761D87" w:rsidRDefault="00761D87" w:rsidP="00B33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E56A832DCC849D9800A5071616F65BF"/>
      </w:placeholder>
      <w:dataBinding w:prefixMappings="xmlns:ns0='http://schemas.openxmlformats.org/package/2006/metadata/core-properties' xmlns:ns1='http://purl.org/dc/elements/1.1/'" w:xpath="/ns0:coreProperties[1]/ns1:title[1]" w:storeItemID="{6C3C8BC8-F283-45AE-878A-BAB7291924A1}"/>
      <w:text/>
    </w:sdtPr>
    <w:sdtContent>
      <w:p w:rsidR="00116F6D" w:rsidRDefault="00116F6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lang w:val="en-US"/>
          </w:rPr>
          <w:t>Službeni</w:t>
        </w:r>
        <w:proofErr w:type="spellEnd"/>
        <w:r>
          <w:rPr>
            <w:rFonts w:asciiTheme="majorHAnsi" w:eastAsiaTheme="majorEastAsia" w:hAnsiTheme="majorHAnsi" w:cstheme="majorBidi"/>
            <w:sz w:val="32"/>
            <w:szCs w:val="32"/>
            <w:lang w:val="en-US"/>
          </w:rPr>
          <w:t xml:space="preserve"> </w:t>
        </w:r>
        <w:proofErr w:type="spellStart"/>
        <w:r>
          <w:rPr>
            <w:rFonts w:asciiTheme="majorHAnsi" w:eastAsiaTheme="majorEastAsia" w:hAnsiTheme="majorHAnsi" w:cstheme="majorBidi"/>
            <w:sz w:val="32"/>
            <w:szCs w:val="32"/>
            <w:lang w:val="en-US"/>
          </w:rPr>
          <w:t>glasnik</w:t>
        </w:r>
        <w:proofErr w:type="spellEnd"/>
        <w:r>
          <w:rPr>
            <w:rFonts w:asciiTheme="majorHAnsi" w:eastAsiaTheme="majorEastAsia" w:hAnsiTheme="majorHAnsi" w:cstheme="majorBidi"/>
            <w:sz w:val="32"/>
            <w:szCs w:val="32"/>
            <w:lang w:val="en-US"/>
          </w:rPr>
          <w:t xml:space="preserve"> </w:t>
        </w:r>
        <w:proofErr w:type="spellStart"/>
        <w:r>
          <w:rPr>
            <w:rFonts w:asciiTheme="majorHAnsi" w:eastAsiaTheme="majorEastAsia" w:hAnsiTheme="majorHAnsi" w:cstheme="majorBidi"/>
            <w:sz w:val="32"/>
            <w:szCs w:val="32"/>
            <w:lang w:val="en-US"/>
          </w:rPr>
          <w:t>Općine</w:t>
        </w:r>
        <w:proofErr w:type="spellEnd"/>
        <w:r>
          <w:rPr>
            <w:rFonts w:asciiTheme="majorHAnsi" w:eastAsiaTheme="majorEastAsia" w:hAnsiTheme="majorHAnsi" w:cstheme="majorBidi"/>
            <w:sz w:val="32"/>
            <w:szCs w:val="32"/>
            <w:lang w:val="en-US"/>
          </w:rPr>
          <w:t xml:space="preserve"> </w:t>
        </w:r>
        <w:proofErr w:type="spellStart"/>
        <w:r>
          <w:rPr>
            <w:rFonts w:asciiTheme="majorHAnsi" w:eastAsiaTheme="majorEastAsia" w:hAnsiTheme="majorHAnsi" w:cstheme="majorBidi"/>
            <w:sz w:val="32"/>
            <w:szCs w:val="32"/>
            <w:lang w:val="en-US"/>
          </w:rPr>
          <w:t>Čeminac</w:t>
        </w:r>
        <w:proofErr w:type="spellEnd"/>
        <w:r>
          <w:rPr>
            <w:rFonts w:asciiTheme="majorHAnsi" w:eastAsiaTheme="majorEastAsia" w:hAnsiTheme="majorHAnsi" w:cstheme="majorBidi"/>
            <w:sz w:val="32"/>
            <w:szCs w:val="32"/>
            <w:lang w:val="en-US"/>
          </w:rPr>
          <w:t xml:space="preserve">                                      </w:t>
        </w:r>
        <w:proofErr w:type="spellStart"/>
        <w:r>
          <w:rPr>
            <w:rFonts w:asciiTheme="majorHAnsi" w:eastAsiaTheme="majorEastAsia" w:hAnsiTheme="majorHAnsi" w:cstheme="majorBidi"/>
            <w:sz w:val="32"/>
            <w:szCs w:val="32"/>
            <w:lang w:val="en-US"/>
          </w:rPr>
          <w:t>broj</w:t>
        </w:r>
        <w:proofErr w:type="spellEnd"/>
        <w:r>
          <w:rPr>
            <w:rFonts w:asciiTheme="majorHAnsi" w:eastAsiaTheme="majorEastAsia" w:hAnsiTheme="majorHAnsi" w:cstheme="majorBidi"/>
            <w:sz w:val="32"/>
            <w:szCs w:val="32"/>
            <w:lang w:val="en-US"/>
          </w:rPr>
          <w:t xml:space="preserve"> 10/2017</w:t>
        </w:r>
      </w:p>
    </w:sdtContent>
  </w:sdt>
  <w:p w:rsidR="006862BA" w:rsidRDefault="00686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771B"/>
    <w:multiLevelType w:val="hybridMultilevel"/>
    <w:tmpl w:val="C2CA5B00"/>
    <w:lvl w:ilvl="0" w:tplc="88465156">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E932F1"/>
    <w:multiLevelType w:val="hybridMultilevel"/>
    <w:tmpl w:val="4252D78C"/>
    <w:lvl w:ilvl="0" w:tplc="0F98A340">
      <w:start w:val="5"/>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5FB619EC"/>
    <w:multiLevelType w:val="hybridMultilevel"/>
    <w:tmpl w:val="86A4DFD6"/>
    <w:lvl w:ilvl="0" w:tplc="F4BA4C88">
      <w:start w:val="5"/>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5A"/>
    <w:rsid w:val="0002058A"/>
    <w:rsid w:val="00020E08"/>
    <w:rsid w:val="000469EB"/>
    <w:rsid w:val="00052752"/>
    <w:rsid w:val="00081A67"/>
    <w:rsid w:val="000A5D6E"/>
    <w:rsid w:val="000C1E43"/>
    <w:rsid w:val="00102717"/>
    <w:rsid w:val="00116F6D"/>
    <w:rsid w:val="00126F26"/>
    <w:rsid w:val="001A07B2"/>
    <w:rsid w:val="001A2A74"/>
    <w:rsid w:val="001F1222"/>
    <w:rsid w:val="00201B8B"/>
    <w:rsid w:val="002A6446"/>
    <w:rsid w:val="002C73E8"/>
    <w:rsid w:val="00335DC2"/>
    <w:rsid w:val="00345B0E"/>
    <w:rsid w:val="00386E8A"/>
    <w:rsid w:val="00395214"/>
    <w:rsid w:val="003A6F88"/>
    <w:rsid w:val="003D740E"/>
    <w:rsid w:val="003E7FD7"/>
    <w:rsid w:val="003F4F74"/>
    <w:rsid w:val="004464AE"/>
    <w:rsid w:val="004647E4"/>
    <w:rsid w:val="004833B3"/>
    <w:rsid w:val="004B339B"/>
    <w:rsid w:val="004F2F20"/>
    <w:rsid w:val="004F4CF0"/>
    <w:rsid w:val="0050251D"/>
    <w:rsid w:val="00531D76"/>
    <w:rsid w:val="005508AC"/>
    <w:rsid w:val="0058286A"/>
    <w:rsid w:val="005A1A41"/>
    <w:rsid w:val="005B405B"/>
    <w:rsid w:val="005D1E96"/>
    <w:rsid w:val="00641DF8"/>
    <w:rsid w:val="00656324"/>
    <w:rsid w:val="006862BA"/>
    <w:rsid w:val="006B5AA9"/>
    <w:rsid w:val="006E2CAA"/>
    <w:rsid w:val="00727102"/>
    <w:rsid w:val="00740009"/>
    <w:rsid w:val="00756F0D"/>
    <w:rsid w:val="00761D87"/>
    <w:rsid w:val="00781656"/>
    <w:rsid w:val="007A614C"/>
    <w:rsid w:val="007A6631"/>
    <w:rsid w:val="007A6EB9"/>
    <w:rsid w:val="007B3233"/>
    <w:rsid w:val="008453B6"/>
    <w:rsid w:val="008A1991"/>
    <w:rsid w:val="008F0165"/>
    <w:rsid w:val="008F6123"/>
    <w:rsid w:val="00906239"/>
    <w:rsid w:val="00915403"/>
    <w:rsid w:val="00916778"/>
    <w:rsid w:val="00921426"/>
    <w:rsid w:val="00927BBD"/>
    <w:rsid w:val="00991C6F"/>
    <w:rsid w:val="00A0485C"/>
    <w:rsid w:val="00A707F1"/>
    <w:rsid w:val="00B3317A"/>
    <w:rsid w:val="00B5237C"/>
    <w:rsid w:val="00B616A3"/>
    <w:rsid w:val="00B95658"/>
    <w:rsid w:val="00C42E7E"/>
    <w:rsid w:val="00C562D3"/>
    <w:rsid w:val="00C651DF"/>
    <w:rsid w:val="00C820E2"/>
    <w:rsid w:val="00D07B03"/>
    <w:rsid w:val="00D67F78"/>
    <w:rsid w:val="00D7734E"/>
    <w:rsid w:val="00DE7111"/>
    <w:rsid w:val="00DF102A"/>
    <w:rsid w:val="00DF7D5A"/>
    <w:rsid w:val="00E3658E"/>
    <w:rsid w:val="00E57DEF"/>
    <w:rsid w:val="00EA1A8D"/>
    <w:rsid w:val="00EC78C6"/>
    <w:rsid w:val="00EF5333"/>
    <w:rsid w:val="00F001D4"/>
    <w:rsid w:val="00F740F1"/>
    <w:rsid w:val="00FE2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5A"/>
    <w:rPr>
      <w:rFonts w:ascii="Calibri" w:eastAsia="Times New Roman" w:hAnsi="Calibri" w:cs="Times New Roman"/>
      <w:lang w:eastAsia="hr-HR"/>
    </w:rPr>
  </w:style>
  <w:style w:type="paragraph" w:styleId="Heading5">
    <w:name w:val="heading 5"/>
    <w:basedOn w:val="Normal"/>
    <w:next w:val="Normal"/>
    <w:link w:val="Heading5Char"/>
    <w:semiHidden/>
    <w:unhideWhenUsed/>
    <w:qFormat/>
    <w:rsid w:val="0050251D"/>
    <w:pPr>
      <w:keepNext/>
      <w:overflowPunct w:val="0"/>
      <w:autoSpaceDE w:val="0"/>
      <w:autoSpaceDN w:val="0"/>
      <w:adjustRightInd w:val="0"/>
      <w:spacing w:after="0" w:line="240" w:lineRule="auto"/>
      <w:outlineLvl w:val="4"/>
    </w:pPr>
    <w:rPr>
      <w:rFonts w:ascii="Arial" w:hAnsi="Arial" w:cs="Arial"/>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D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F7D5A"/>
    <w:pPr>
      <w:spacing w:after="0" w:line="240" w:lineRule="auto"/>
    </w:pPr>
  </w:style>
  <w:style w:type="character" w:customStyle="1" w:styleId="Heading5Char">
    <w:name w:val="Heading 5 Char"/>
    <w:basedOn w:val="DefaultParagraphFont"/>
    <w:link w:val="Heading5"/>
    <w:semiHidden/>
    <w:rsid w:val="0050251D"/>
    <w:rPr>
      <w:rFonts w:ascii="Arial" w:eastAsia="Times New Roman" w:hAnsi="Arial" w:cs="Arial"/>
      <w:sz w:val="24"/>
      <w:szCs w:val="20"/>
      <w:lang w:val="de-DE" w:eastAsia="hr-HR"/>
    </w:rPr>
  </w:style>
  <w:style w:type="paragraph" w:styleId="Header">
    <w:name w:val="header"/>
    <w:basedOn w:val="Normal"/>
    <w:link w:val="HeaderChar"/>
    <w:uiPriority w:val="99"/>
    <w:unhideWhenUsed/>
    <w:rsid w:val="00B331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17A"/>
    <w:rPr>
      <w:rFonts w:ascii="Calibri" w:eastAsia="Times New Roman" w:hAnsi="Calibri" w:cs="Times New Roman"/>
      <w:lang w:eastAsia="hr-HR"/>
    </w:rPr>
  </w:style>
  <w:style w:type="paragraph" w:styleId="Footer">
    <w:name w:val="footer"/>
    <w:basedOn w:val="Normal"/>
    <w:link w:val="FooterChar"/>
    <w:uiPriority w:val="99"/>
    <w:unhideWhenUsed/>
    <w:rsid w:val="00B331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17A"/>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68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2BA"/>
    <w:rPr>
      <w:rFonts w:ascii="Tahoma" w:eastAsia="Times New Roman" w:hAnsi="Tahoma" w:cs="Tahoma"/>
      <w:sz w:val="16"/>
      <w:szCs w:val="16"/>
      <w:lang w:eastAsia="hr-HR"/>
    </w:rPr>
  </w:style>
  <w:style w:type="paragraph" w:styleId="ListParagraph">
    <w:name w:val="List Paragraph"/>
    <w:basedOn w:val="Normal"/>
    <w:uiPriority w:val="34"/>
    <w:qFormat/>
    <w:rsid w:val="00C562D3"/>
    <w:pPr>
      <w:ind w:left="720"/>
      <w:contextualSpacing/>
    </w:pPr>
    <w:rPr>
      <w:rFonts w:asciiTheme="minorHAnsi" w:eastAsiaTheme="minorHAnsi" w:hAnsiTheme="minorHAnsi" w:cstheme="minorBidi"/>
      <w:lang w:eastAsia="en-US"/>
    </w:rPr>
  </w:style>
  <w:style w:type="paragraph" w:customStyle="1" w:styleId="Default">
    <w:name w:val="Default"/>
    <w:rsid w:val="00C562D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5A"/>
    <w:rPr>
      <w:rFonts w:ascii="Calibri" w:eastAsia="Times New Roman" w:hAnsi="Calibri" w:cs="Times New Roman"/>
      <w:lang w:eastAsia="hr-HR"/>
    </w:rPr>
  </w:style>
  <w:style w:type="paragraph" w:styleId="Heading5">
    <w:name w:val="heading 5"/>
    <w:basedOn w:val="Normal"/>
    <w:next w:val="Normal"/>
    <w:link w:val="Heading5Char"/>
    <w:semiHidden/>
    <w:unhideWhenUsed/>
    <w:qFormat/>
    <w:rsid w:val="0050251D"/>
    <w:pPr>
      <w:keepNext/>
      <w:overflowPunct w:val="0"/>
      <w:autoSpaceDE w:val="0"/>
      <w:autoSpaceDN w:val="0"/>
      <w:adjustRightInd w:val="0"/>
      <w:spacing w:after="0" w:line="240" w:lineRule="auto"/>
      <w:outlineLvl w:val="4"/>
    </w:pPr>
    <w:rPr>
      <w:rFonts w:ascii="Arial" w:hAnsi="Arial" w:cs="Arial"/>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D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F7D5A"/>
    <w:pPr>
      <w:spacing w:after="0" w:line="240" w:lineRule="auto"/>
    </w:pPr>
  </w:style>
  <w:style w:type="character" w:customStyle="1" w:styleId="Heading5Char">
    <w:name w:val="Heading 5 Char"/>
    <w:basedOn w:val="DefaultParagraphFont"/>
    <w:link w:val="Heading5"/>
    <w:semiHidden/>
    <w:rsid w:val="0050251D"/>
    <w:rPr>
      <w:rFonts w:ascii="Arial" w:eastAsia="Times New Roman" w:hAnsi="Arial" w:cs="Arial"/>
      <w:sz w:val="24"/>
      <w:szCs w:val="20"/>
      <w:lang w:val="de-DE" w:eastAsia="hr-HR"/>
    </w:rPr>
  </w:style>
  <w:style w:type="paragraph" w:styleId="Header">
    <w:name w:val="header"/>
    <w:basedOn w:val="Normal"/>
    <w:link w:val="HeaderChar"/>
    <w:uiPriority w:val="99"/>
    <w:unhideWhenUsed/>
    <w:rsid w:val="00B331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17A"/>
    <w:rPr>
      <w:rFonts w:ascii="Calibri" w:eastAsia="Times New Roman" w:hAnsi="Calibri" w:cs="Times New Roman"/>
      <w:lang w:eastAsia="hr-HR"/>
    </w:rPr>
  </w:style>
  <w:style w:type="paragraph" w:styleId="Footer">
    <w:name w:val="footer"/>
    <w:basedOn w:val="Normal"/>
    <w:link w:val="FooterChar"/>
    <w:uiPriority w:val="99"/>
    <w:unhideWhenUsed/>
    <w:rsid w:val="00B331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17A"/>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68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2BA"/>
    <w:rPr>
      <w:rFonts w:ascii="Tahoma" w:eastAsia="Times New Roman" w:hAnsi="Tahoma" w:cs="Tahoma"/>
      <w:sz w:val="16"/>
      <w:szCs w:val="16"/>
      <w:lang w:eastAsia="hr-HR"/>
    </w:rPr>
  </w:style>
  <w:style w:type="paragraph" w:styleId="ListParagraph">
    <w:name w:val="List Paragraph"/>
    <w:basedOn w:val="Normal"/>
    <w:uiPriority w:val="34"/>
    <w:qFormat/>
    <w:rsid w:val="00C562D3"/>
    <w:pPr>
      <w:ind w:left="720"/>
      <w:contextualSpacing/>
    </w:pPr>
    <w:rPr>
      <w:rFonts w:asciiTheme="minorHAnsi" w:eastAsiaTheme="minorHAnsi" w:hAnsiTheme="minorHAnsi" w:cstheme="minorBidi"/>
      <w:lang w:eastAsia="en-US"/>
    </w:rPr>
  </w:style>
  <w:style w:type="paragraph" w:customStyle="1" w:styleId="Default">
    <w:name w:val="Default"/>
    <w:rsid w:val="00C562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56A832DCC849D9800A5071616F65BF"/>
        <w:category>
          <w:name w:val="General"/>
          <w:gallery w:val="placeholder"/>
        </w:category>
        <w:types>
          <w:type w:val="bbPlcHdr"/>
        </w:types>
        <w:behaviors>
          <w:behavior w:val="content"/>
        </w:behaviors>
        <w:guid w:val="{DB86B125-D479-4C49-AB6C-AB0234B2BEC5}"/>
      </w:docPartPr>
      <w:docPartBody>
        <w:p w:rsidR="00000000" w:rsidRDefault="008D38AE" w:rsidP="008D38AE">
          <w:pPr>
            <w:pStyle w:val="1E56A832DCC849D9800A5071616F65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42BEC"/>
    <w:rsid w:val="00142BEC"/>
    <w:rsid w:val="008D38AE"/>
    <w:rsid w:val="0096798A"/>
    <w:rsid w:val="00A439E3"/>
    <w:rsid w:val="00A84300"/>
    <w:rsid w:val="00D31EE3"/>
    <w:rsid w:val="00E65A81"/>
    <w:rsid w:val="00FE03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79B75CBE874DCEBF2EB7110A82D4DC">
    <w:name w:val="8E79B75CBE874DCEBF2EB7110A82D4DC"/>
    <w:rsid w:val="00142BEC"/>
  </w:style>
  <w:style w:type="paragraph" w:customStyle="1" w:styleId="2AEB3FC6D12746D1B51BF38C3397C493">
    <w:name w:val="2AEB3FC6D12746D1B51BF38C3397C493"/>
    <w:rsid w:val="00142BEC"/>
  </w:style>
  <w:style w:type="paragraph" w:customStyle="1" w:styleId="741F06B707154E53A05EC87DEEF6C242">
    <w:name w:val="741F06B707154E53A05EC87DEEF6C242"/>
    <w:rsid w:val="00142BEC"/>
  </w:style>
  <w:style w:type="paragraph" w:customStyle="1" w:styleId="1E56A832DCC849D9800A5071616F65BF">
    <w:name w:val="1E56A832DCC849D9800A5071616F65BF"/>
    <w:rsid w:val="008D38AE"/>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4329</Words>
  <Characters>24681</Characters>
  <Application>Microsoft Office Word</Application>
  <DocSecurity>0</DocSecurity>
  <Lines>205</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Čeminac                                      broj 10/2017</vt:lpstr>
      <vt:lpstr>Službeni glasnik Općine Čeminac                                        broj 8/2017</vt:lpstr>
    </vt:vector>
  </TitlesOfParts>
  <Company/>
  <LinksUpToDate>false</LinksUpToDate>
  <CharactersWithSpaces>28953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broj 10/2017</dc:title>
  <dc:creator>Ljiljana</dc:creator>
  <cp:lastModifiedBy>Ljiljana Bajcinovci</cp:lastModifiedBy>
  <cp:revision>2</cp:revision>
  <cp:lastPrinted>2017-08-21T10:34:00Z</cp:lastPrinted>
  <dcterms:created xsi:type="dcterms:W3CDTF">2017-11-04T15:31:00Z</dcterms:created>
  <dcterms:modified xsi:type="dcterms:W3CDTF">2017-11-04T15:31:00Z</dcterms:modified>
</cp:coreProperties>
</file>