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BDA" w14:textId="77777777" w:rsidR="0045313E" w:rsidRDefault="00000000">
      <w:pPr>
        <w:pStyle w:val="Tijeloteksta"/>
        <w:ind w:left="4144"/>
        <w:rPr>
          <w:sz w:val="20"/>
        </w:rPr>
      </w:pPr>
      <w:r>
        <w:rPr>
          <w:noProof/>
          <w:sz w:val="20"/>
        </w:rPr>
        <w:drawing>
          <wp:inline distT="0" distB="0" distL="0" distR="0" wp14:anchorId="683FF117" wp14:editId="7810F2D1">
            <wp:extent cx="646304" cy="7721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886" w14:textId="77777777" w:rsidR="0045313E" w:rsidRDefault="00000000">
      <w:pPr>
        <w:pStyle w:val="Naslov1"/>
        <w:spacing w:before="28"/>
        <w:ind w:right="905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6F473FF5" w14:textId="77777777" w:rsidR="0045313E" w:rsidRDefault="00000000">
      <w:pPr>
        <w:ind w:right="4"/>
        <w:jc w:val="center"/>
        <w:rPr>
          <w:b/>
          <w:spacing w:val="-2"/>
          <w:sz w:val="24"/>
        </w:rPr>
      </w:pPr>
      <w:r>
        <w:rPr>
          <w:b/>
          <w:sz w:val="24"/>
        </w:rPr>
        <w:t>OSJEČKO-BARANJSKA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ŽUPANIJA</w:t>
      </w:r>
    </w:p>
    <w:p w14:paraId="6279B759" w14:textId="0CD69288" w:rsidR="006B3A8D" w:rsidRDefault="006B3A8D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OPĆINA ČEMINAC</w:t>
      </w:r>
    </w:p>
    <w:p w14:paraId="4AE95BB9" w14:textId="3AF20FA9" w:rsidR="006B3A8D" w:rsidRDefault="006B3A8D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OPĆINSKI NAČELNIK</w:t>
      </w:r>
    </w:p>
    <w:p w14:paraId="1B6D8DB2" w14:textId="77777777" w:rsidR="0045313E" w:rsidRDefault="0045313E">
      <w:pPr>
        <w:pStyle w:val="Tijeloteksta"/>
        <w:spacing w:before="10"/>
        <w:rPr>
          <w:b/>
          <w:sz w:val="9"/>
        </w:rPr>
      </w:pPr>
    </w:p>
    <w:p w14:paraId="4965DEA4" w14:textId="77777777" w:rsidR="0045313E" w:rsidRDefault="0045313E">
      <w:pPr>
        <w:pStyle w:val="Tijeloteksta"/>
        <w:spacing w:before="123"/>
        <w:rPr>
          <w:b/>
        </w:rPr>
      </w:pPr>
    </w:p>
    <w:p w14:paraId="641B1763" w14:textId="26A9B7EC" w:rsidR="0045313E" w:rsidRDefault="00000000">
      <w:pPr>
        <w:pStyle w:val="Tijeloteksta"/>
        <w:ind w:left="116" w:right="112"/>
        <w:jc w:val="both"/>
      </w:pPr>
      <w:r>
        <w:t xml:space="preserve">Na temelju Ugovora o dodjeli bespovratnih sredstava za projekte koji se financiraju iz Europskog socijalnog fonda plus u financijskom razdoblju 2021. - 2027., Kodni broj: </w:t>
      </w:r>
      <w:r w:rsidR="006B3A8D" w:rsidRPr="006B3A8D">
        <w:t>SF.3.4.11.01.0558</w:t>
      </w:r>
      <w:r>
        <w:t>, projekt "</w:t>
      </w:r>
      <w:bookmarkStart w:id="0" w:name="_Hlk160521323"/>
      <w:r w:rsidR="006B3A8D" w:rsidRPr="006B3A8D">
        <w:t>Zaželi 4 – za ljepši život u općini Čeminac</w:t>
      </w:r>
      <w:bookmarkEnd w:id="0"/>
      <w:r>
        <w:t xml:space="preserve">", te članka </w:t>
      </w:r>
      <w:r w:rsidR="006B3A8D" w:rsidRPr="006B3A8D">
        <w:t>40.  Statuta Općine Čeminac („Službeni glasnik“ Općine Čeminac broj: 9/23)</w:t>
      </w:r>
      <w:r>
        <w:t xml:space="preserve"> Općinski načelnik objavljuje,</w:t>
      </w:r>
    </w:p>
    <w:p w14:paraId="7E5D1AAF" w14:textId="77777777" w:rsidR="0045313E" w:rsidRDefault="0045313E">
      <w:pPr>
        <w:pStyle w:val="Tijeloteksta"/>
        <w:spacing w:before="1"/>
      </w:pPr>
    </w:p>
    <w:p w14:paraId="54D5B717" w14:textId="77777777" w:rsidR="0045313E" w:rsidRDefault="00000000">
      <w:pPr>
        <w:pStyle w:val="Naslov1"/>
        <w:ind w:left="905" w:right="904"/>
      </w:pPr>
      <w:r>
        <w:rPr>
          <w:spacing w:val="-2"/>
        </w:rPr>
        <w:t>OGLAS</w:t>
      </w:r>
    </w:p>
    <w:p w14:paraId="25DDCF97" w14:textId="77777777" w:rsidR="0045313E" w:rsidRDefault="00000000">
      <w:pPr>
        <w:ind w:right="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49718C5A" w14:textId="77777777" w:rsidR="0045313E" w:rsidRDefault="00000000">
      <w:pPr>
        <w:pStyle w:val="Naslov1"/>
        <w:ind w:right="906"/>
      </w:pPr>
      <w:r>
        <w:t>„ZAŽELI</w:t>
      </w:r>
      <w:r>
        <w:rPr>
          <w:spacing w:val="-6"/>
        </w:rPr>
        <w:t xml:space="preserve"> </w:t>
      </w:r>
      <w:r>
        <w:t>IV–PREVENCIJA</w:t>
      </w:r>
      <w:r>
        <w:rPr>
          <w:spacing w:val="-5"/>
        </w:rPr>
        <w:t xml:space="preserve"> </w:t>
      </w:r>
      <w:r>
        <w:rPr>
          <w:spacing w:val="-2"/>
        </w:rPr>
        <w:t>INSTITUCIONALIZACIJE“</w:t>
      </w:r>
    </w:p>
    <w:p w14:paraId="242230E3" w14:textId="31CE1A82" w:rsidR="0045313E" w:rsidRDefault="006B3A8D">
      <w:pPr>
        <w:ind w:left="904" w:right="905"/>
        <w:jc w:val="center"/>
        <w:rPr>
          <w:b/>
          <w:sz w:val="24"/>
        </w:rPr>
      </w:pPr>
      <w:bookmarkStart w:id="1" w:name="_Hlk160521541"/>
      <w:r w:rsidRPr="006B3A8D">
        <w:rPr>
          <w:b/>
          <w:sz w:val="24"/>
        </w:rPr>
        <w:t>Zaželi 4 – za ljepši život u općini Čeminac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Pr="006B3A8D">
        <w:rPr>
          <w:b/>
          <w:spacing w:val="-2"/>
          <w:sz w:val="24"/>
        </w:rPr>
        <w:t>SF.3.4.11.01.0558</w:t>
      </w:r>
      <w:bookmarkEnd w:id="1"/>
    </w:p>
    <w:p w14:paraId="4EBA4649" w14:textId="77777777" w:rsidR="0045313E" w:rsidRDefault="0045313E">
      <w:pPr>
        <w:pStyle w:val="Tijeloteksta"/>
        <w:rPr>
          <w:b/>
        </w:rPr>
      </w:pPr>
    </w:p>
    <w:p w14:paraId="5B2745D8" w14:textId="77777777" w:rsidR="0045313E" w:rsidRDefault="00000000">
      <w:pPr>
        <w:ind w:left="904" w:right="904"/>
        <w:jc w:val="center"/>
        <w:rPr>
          <w:b/>
          <w:sz w:val="24"/>
        </w:rPr>
      </w:pPr>
      <w:r>
        <w:rPr>
          <w:b/>
          <w:sz w:val="24"/>
        </w:rPr>
        <w:t>Radnik/ica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poslovima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osobama i/ili osobama u nepovoljnom položaju i/ili osobama s invaliditetom</w:t>
      </w:r>
    </w:p>
    <w:p w14:paraId="0CAF5BD2" w14:textId="77777777" w:rsidR="0045313E" w:rsidRDefault="0045313E">
      <w:pPr>
        <w:pStyle w:val="Tijeloteksta"/>
        <w:rPr>
          <w:b/>
        </w:rPr>
      </w:pPr>
    </w:p>
    <w:p w14:paraId="3E622D6E" w14:textId="4A1F0CC9" w:rsidR="0045313E" w:rsidRDefault="00000000">
      <w:pPr>
        <w:ind w:left="116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traženih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radnika/ica:</w:t>
      </w:r>
      <w:r>
        <w:rPr>
          <w:b/>
          <w:spacing w:val="-2"/>
          <w:sz w:val="24"/>
        </w:rPr>
        <w:t xml:space="preserve"> </w:t>
      </w:r>
      <w:r w:rsidR="00520C93">
        <w:rPr>
          <w:spacing w:val="-5"/>
          <w:sz w:val="24"/>
        </w:rPr>
        <w:t>1</w:t>
      </w:r>
    </w:p>
    <w:p w14:paraId="46237B55" w14:textId="02E80A24" w:rsidR="006B3A8D" w:rsidRDefault="00000000">
      <w:pPr>
        <w:ind w:left="116" w:right="-46"/>
        <w:rPr>
          <w:sz w:val="24"/>
        </w:rPr>
      </w:pPr>
      <w:r>
        <w:rPr>
          <w:b/>
          <w:sz w:val="24"/>
        </w:rPr>
        <w:t xml:space="preserve">Područje rada: </w:t>
      </w:r>
      <w:r>
        <w:rPr>
          <w:sz w:val="24"/>
        </w:rPr>
        <w:t xml:space="preserve">Općina </w:t>
      </w:r>
      <w:r w:rsidR="006B3A8D">
        <w:rPr>
          <w:sz w:val="24"/>
        </w:rPr>
        <w:t>Čeminac</w:t>
      </w:r>
      <w:r>
        <w:rPr>
          <w:sz w:val="24"/>
        </w:rPr>
        <w:t xml:space="preserve">, naselja </w:t>
      </w:r>
      <w:r w:rsidR="006B3A8D">
        <w:rPr>
          <w:sz w:val="24"/>
        </w:rPr>
        <w:t>Čeminac, Kozarac, Grabovac, Novi Čeminac i Mitrovac</w:t>
      </w:r>
    </w:p>
    <w:p w14:paraId="3DBC7CE9" w14:textId="6055C02F" w:rsidR="00520C93" w:rsidRPr="00EB38D4" w:rsidRDefault="00000000" w:rsidP="00520C93">
      <w:pPr>
        <w:ind w:left="116" w:right="96"/>
        <w:jc w:val="both"/>
        <w:rPr>
          <w:spacing w:val="-4"/>
          <w:sz w:val="24"/>
        </w:rPr>
      </w:pPr>
      <w:r w:rsidRPr="00EB38D4">
        <w:rPr>
          <w:b/>
          <w:sz w:val="24"/>
        </w:rPr>
        <w:t>Vrsta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b/>
          <w:sz w:val="24"/>
        </w:rPr>
        <w:t>zaposlenja: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sz w:val="24"/>
        </w:rPr>
        <w:t>predviđeno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trajanje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radnog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odnosa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na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određeno</w:t>
      </w:r>
      <w:r w:rsidRPr="00EB38D4">
        <w:rPr>
          <w:spacing w:val="-2"/>
          <w:sz w:val="24"/>
        </w:rPr>
        <w:t xml:space="preserve"> </w:t>
      </w:r>
      <w:r w:rsidRPr="00EB38D4">
        <w:rPr>
          <w:sz w:val="24"/>
        </w:rPr>
        <w:t>–</w:t>
      </w:r>
      <w:r w:rsidR="00520C93" w:rsidRPr="00EB38D4">
        <w:rPr>
          <w:spacing w:val="-4"/>
          <w:sz w:val="24"/>
        </w:rPr>
        <w:t xml:space="preserve"> do povratka radnice s bolovanja, a najduže do 28. veljače 2027. godine</w:t>
      </w:r>
    </w:p>
    <w:p w14:paraId="577599E5" w14:textId="0310DB81" w:rsidR="0045313E" w:rsidRDefault="00000000">
      <w:pPr>
        <w:ind w:left="116" w:right="1500"/>
        <w:rPr>
          <w:sz w:val="24"/>
        </w:rPr>
      </w:pPr>
      <w:r>
        <w:rPr>
          <w:b/>
          <w:sz w:val="24"/>
        </w:rPr>
        <w:t>Radno vrijeme</w:t>
      </w:r>
      <w:r>
        <w:rPr>
          <w:sz w:val="24"/>
        </w:rPr>
        <w:t>: puno radno vrijeme</w:t>
      </w:r>
    </w:p>
    <w:p w14:paraId="559DC43A" w14:textId="09492756" w:rsidR="0045313E" w:rsidRDefault="00000000">
      <w:pPr>
        <w:pStyle w:val="Tijeloteksta"/>
        <w:ind w:left="116"/>
      </w:pPr>
      <w:r>
        <w:rPr>
          <w:b/>
        </w:rPr>
        <w:t>Mjesto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 w:rsidR="006B3A8D" w:rsidRPr="006B3A8D">
        <w:t>Općina Čeminac, naselja Čeminac, Kozarac, Grabovac, Novi Čeminac i Mitrovac</w:t>
      </w:r>
    </w:p>
    <w:p w14:paraId="207DBD57" w14:textId="77777777" w:rsidR="0045313E" w:rsidRDefault="00000000">
      <w:pPr>
        <w:pStyle w:val="Tijeloteksta"/>
        <w:ind w:left="116"/>
      </w:pPr>
      <w:r>
        <w:rPr>
          <w:b/>
        </w:rPr>
        <w:t>Predviđena</w:t>
      </w:r>
      <w:r>
        <w:rPr>
          <w:b/>
          <w:spacing w:val="-2"/>
        </w:rPr>
        <w:t xml:space="preserve"> </w:t>
      </w:r>
      <w:r>
        <w:rPr>
          <w:b/>
        </w:rPr>
        <w:t>plaća</w:t>
      </w:r>
      <w:r>
        <w:t>:</w:t>
      </w:r>
      <w:r>
        <w:rPr>
          <w:spacing w:val="1"/>
        </w:rPr>
        <w:t xml:space="preserve"> </w:t>
      </w:r>
      <w:r>
        <w:t>u visini</w:t>
      </w:r>
      <w:r>
        <w:rPr>
          <w:spacing w:val="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 o</w:t>
      </w:r>
      <w:r>
        <w:rPr>
          <w:spacing w:val="1"/>
        </w:rPr>
        <w:t xml:space="preserve"> </w:t>
      </w:r>
      <w:r>
        <w:t xml:space="preserve">visini minimalne plaće </w:t>
      </w:r>
      <w:r>
        <w:rPr>
          <w:spacing w:val="-2"/>
        </w:rPr>
        <w:t>Vlade</w:t>
      </w:r>
    </w:p>
    <w:p w14:paraId="12D56509" w14:textId="77777777" w:rsidR="0045313E" w:rsidRDefault="00000000">
      <w:pPr>
        <w:pStyle w:val="Tijeloteksta"/>
        <w:spacing w:before="1"/>
        <w:ind w:left="1959"/>
      </w:pPr>
      <w:r>
        <w:t>Republike</w:t>
      </w:r>
      <w:r>
        <w:rPr>
          <w:spacing w:val="-2"/>
        </w:rPr>
        <w:t xml:space="preserve"> Hrvatske</w:t>
      </w:r>
    </w:p>
    <w:p w14:paraId="1F91C71D" w14:textId="77777777" w:rsidR="0045313E" w:rsidRDefault="00000000">
      <w:pPr>
        <w:ind w:left="116"/>
        <w:rPr>
          <w:sz w:val="24"/>
        </w:rPr>
      </w:pPr>
      <w:r>
        <w:rPr>
          <w:b/>
          <w:sz w:val="24"/>
        </w:rPr>
        <w:t>Naknada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prijevoz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369069E5" w14:textId="77777777" w:rsidR="0045313E" w:rsidRDefault="00000000">
      <w:pPr>
        <w:pStyle w:val="Tijeloteksta"/>
        <w:ind w:left="116"/>
      </w:pPr>
      <w:r>
        <w:t>Na</w:t>
      </w:r>
      <w:r>
        <w:rPr>
          <w:spacing w:val="-3"/>
        </w:rPr>
        <w:t xml:space="preserve"> </w:t>
      </w:r>
      <w:r>
        <w:t>natječaj se mogu prijaviti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D3B3F2C" w14:textId="77777777" w:rsidR="0045313E" w:rsidRDefault="0045313E">
      <w:pPr>
        <w:pStyle w:val="Tijeloteksta"/>
      </w:pPr>
    </w:p>
    <w:p w14:paraId="44F351AD" w14:textId="77777777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poslova:</w:t>
      </w:r>
    </w:p>
    <w:p w14:paraId="459139C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 xml:space="preserve">pomoć u dostavi </w:t>
      </w:r>
      <w:r>
        <w:rPr>
          <w:spacing w:val="-2"/>
          <w:sz w:val="24"/>
        </w:rPr>
        <w:t>namirnica,</w:t>
      </w:r>
    </w:p>
    <w:p w14:paraId="6F618E2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pripremi</w:t>
      </w:r>
      <w:r>
        <w:rPr>
          <w:spacing w:val="-1"/>
          <w:sz w:val="24"/>
        </w:rPr>
        <w:t xml:space="preserve"> </w:t>
      </w:r>
      <w:r>
        <w:rPr>
          <w:sz w:val="24"/>
        </w:rPr>
        <w:t>obroka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kućanstvima</w:t>
      </w:r>
      <w:r>
        <w:rPr>
          <w:spacing w:val="-1"/>
          <w:sz w:val="24"/>
        </w:rPr>
        <w:t xml:space="preserve"> </w:t>
      </w:r>
      <w:r>
        <w:rPr>
          <w:sz w:val="24"/>
        </w:rPr>
        <w:t>krajnjih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korisnika,</w:t>
      </w:r>
    </w:p>
    <w:p w14:paraId="0C969335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pomoć</w:t>
      </w:r>
      <w:r>
        <w:rPr>
          <w:spacing w:val="-3"/>
          <w:sz w:val="24"/>
        </w:rPr>
        <w:t xml:space="preserve"> </w:t>
      </w:r>
      <w:r>
        <w:rPr>
          <w:sz w:val="24"/>
        </w:rPr>
        <w:t>u 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čistoće</w:t>
      </w:r>
      <w:r>
        <w:rPr>
          <w:spacing w:val="-1"/>
          <w:sz w:val="24"/>
        </w:rPr>
        <w:t xml:space="preserve"> </w:t>
      </w:r>
      <w:r>
        <w:rPr>
          <w:sz w:val="24"/>
        </w:rPr>
        <w:t>stambenog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prostora/domova </w:t>
      </w:r>
      <w:r>
        <w:rPr>
          <w:spacing w:val="-2"/>
          <w:sz w:val="24"/>
        </w:rPr>
        <w:t>korisnika,</w:t>
      </w:r>
    </w:p>
    <w:p w14:paraId="079A1E9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oblačenju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svlačenju,</w:t>
      </w:r>
    </w:p>
    <w:p w14:paraId="3E95360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briga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higijeni,</w:t>
      </w:r>
    </w:p>
    <w:p w14:paraId="7D460E2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socijalnoj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integraciji,</w:t>
      </w:r>
    </w:p>
    <w:p w14:paraId="0399815B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posredovanju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9"/>
          <w:sz w:val="24"/>
        </w:rPr>
        <w:t xml:space="preserve"> </w:t>
      </w:r>
      <w:r>
        <w:rPr>
          <w:sz w:val="24"/>
        </w:rPr>
        <w:t>raznih</w:t>
      </w:r>
      <w:r>
        <w:rPr>
          <w:spacing w:val="9"/>
          <w:sz w:val="24"/>
        </w:rPr>
        <w:t xml:space="preserve"> </w:t>
      </w:r>
      <w:r>
        <w:rPr>
          <w:sz w:val="24"/>
        </w:rPr>
        <w:t>prava</w:t>
      </w:r>
      <w:r>
        <w:rPr>
          <w:spacing w:val="7"/>
          <w:sz w:val="24"/>
        </w:rPr>
        <w:t xml:space="preserve"> </w:t>
      </w:r>
      <w:r>
        <w:rPr>
          <w:sz w:val="24"/>
        </w:rPr>
        <w:t>(dostava</w:t>
      </w:r>
      <w:r>
        <w:rPr>
          <w:spacing w:val="10"/>
          <w:sz w:val="24"/>
        </w:rPr>
        <w:t xml:space="preserve"> </w:t>
      </w:r>
      <w:r>
        <w:rPr>
          <w:sz w:val="24"/>
        </w:rPr>
        <w:t>lijekova,</w:t>
      </w:r>
      <w:r>
        <w:rPr>
          <w:spacing w:val="9"/>
          <w:sz w:val="24"/>
        </w:rPr>
        <w:t xml:space="preserve"> </w:t>
      </w:r>
      <w:r>
        <w:rPr>
          <w:sz w:val="24"/>
        </w:rPr>
        <w:t>plaćanje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računa,</w:t>
      </w:r>
    </w:p>
    <w:p w14:paraId="3304205B" w14:textId="77777777" w:rsidR="0045313E" w:rsidRDefault="00000000">
      <w:pPr>
        <w:pStyle w:val="Tijeloteksta"/>
        <w:spacing w:line="276" w:lineRule="exact"/>
        <w:ind w:left="836"/>
      </w:pPr>
      <w:r>
        <w:t>dostava</w:t>
      </w:r>
      <w:r>
        <w:rPr>
          <w:spacing w:val="-2"/>
        </w:rPr>
        <w:t xml:space="preserve"> </w:t>
      </w:r>
      <w:r>
        <w:t>pomagala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sl.),</w:t>
      </w:r>
    </w:p>
    <w:p w14:paraId="405A018D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5"/>
        <w:rPr>
          <w:sz w:val="24"/>
        </w:rPr>
      </w:pPr>
      <w:r>
        <w:rPr>
          <w:sz w:val="24"/>
        </w:rPr>
        <w:t>pružanje psihosocijalne podrške korisnicima kroz razgovore i druženje te uključivanje u društvo</w:t>
      </w:r>
    </w:p>
    <w:p w14:paraId="57FA446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pratnja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društvenim </w:t>
      </w:r>
      <w:r>
        <w:rPr>
          <w:spacing w:val="-2"/>
          <w:sz w:val="24"/>
        </w:rPr>
        <w:t>aktivnostima</w:t>
      </w:r>
    </w:p>
    <w:p w14:paraId="7A27B94D" w14:textId="3343E24E" w:rsidR="00EB38D4" w:rsidRPr="00EB38D4" w:rsidRDefault="00000000" w:rsidP="00EB38D4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drugi</w:t>
      </w:r>
      <w:r>
        <w:rPr>
          <w:spacing w:val="-3"/>
          <w:sz w:val="24"/>
        </w:rPr>
        <w:t xml:space="preserve"> </w:t>
      </w:r>
      <w:r>
        <w:rPr>
          <w:sz w:val="24"/>
        </w:rPr>
        <w:t>poslovi vezani</w:t>
      </w:r>
      <w:r>
        <w:rPr>
          <w:spacing w:val="-1"/>
          <w:sz w:val="24"/>
        </w:rPr>
        <w:t xml:space="preserve"> </w:t>
      </w:r>
      <w:r>
        <w:rPr>
          <w:sz w:val="24"/>
        </w:rPr>
        <w:t>uz skrb starijih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i osoba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nepovoljnom </w:t>
      </w:r>
      <w:r>
        <w:rPr>
          <w:spacing w:val="-2"/>
          <w:sz w:val="24"/>
        </w:rPr>
        <w:t>položaju.</w:t>
      </w:r>
    </w:p>
    <w:p w14:paraId="5945183E" w14:textId="77777777" w:rsidR="00EB38D4" w:rsidRPr="00EB38D4" w:rsidRDefault="00EB38D4" w:rsidP="00EB38D4">
      <w:pPr>
        <w:tabs>
          <w:tab w:val="left" w:pos="836"/>
        </w:tabs>
        <w:rPr>
          <w:sz w:val="24"/>
        </w:rPr>
      </w:pPr>
    </w:p>
    <w:p w14:paraId="2684EF69" w14:textId="77777777" w:rsidR="006B3A8D" w:rsidRDefault="006B3A8D">
      <w:pPr>
        <w:spacing w:line="276" w:lineRule="exact"/>
        <w:ind w:left="116"/>
        <w:rPr>
          <w:b/>
          <w:sz w:val="24"/>
          <w:u w:val="single"/>
        </w:rPr>
      </w:pPr>
    </w:p>
    <w:p w14:paraId="64472215" w14:textId="0F8CB2F8" w:rsidR="0045313E" w:rsidRDefault="00EB38D4">
      <w:pPr>
        <w:spacing w:line="276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Zaposlena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osoba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pružat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će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usluge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potpore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podrške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najmanje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šest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krajnjih</w:t>
      </w:r>
    </w:p>
    <w:p w14:paraId="17F35ECA" w14:textId="77777777" w:rsidR="0045313E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  <w:u w:val="single"/>
        </w:rPr>
        <w:t>korisnika.</w:t>
      </w:r>
    </w:p>
    <w:p w14:paraId="6E883915" w14:textId="77777777" w:rsidR="0045313E" w:rsidRDefault="0045313E">
      <w:pPr>
        <w:rPr>
          <w:sz w:val="24"/>
        </w:rPr>
        <w:sectPr w:rsidR="0045313E" w:rsidSect="00BE4463">
          <w:type w:val="continuous"/>
          <w:pgSz w:w="11910" w:h="16840"/>
          <w:pgMar w:top="1276" w:right="1300" w:bottom="280" w:left="1300" w:header="720" w:footer="720" w:gutter="0"/>
          <w:cols w:space="720"/>
        </w:sectPr>
      </w:pPr>
    </w:p>
    <w:p w14:paraId="7B02C254" w14:textId="77777777" w:rsidR="0045313E" w:rsidRDefault="00000000">
      <w:pPr>
        <w:pStyle w:val="Tijeloteksta"/>
        <w:spacing w:before="67" w:line="276" w:lineRule="exact"/>
        <w:ind w:left="116"/>
      </w:pPr>
      <w:r>
        <w:lastRenderedPageBreak/>
        <w:t>Uz</w:t>
      </w:r>
      <w:r>
        <w:rPr>
          <w:spacing w:val="-3"/>
        </w:rPr>
        <w:t xml:space="preserve"> </w:t>
      </w:r>
      <w:r>
        <w:t>vlastoručno</w:t>
      </w:r>
      <w:r>
        <w:rPr>
          <w:spacing w:val="-1"/>
        </w:rPr>
        <w:t xml:space="preserve"> </w:t>
      </w:r>
      <w:r>
        <w:t>potpisanu</w:t>
      </w:r>
      <w:r>
        <w:rPr>
          <w:spacing w:val="1"/>
        </w:rPr>
        <w:t xml:space="preserve"> </w:t>
      </w:r>
      <w:r>
        <w:t>zamolbu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dužni </w:t>
      </w:r>
      <w:r>
        <w:rPr>
          <w:spacing w:val="-2"/>
        </w:rPr>
        <w:t>priložiti:</w:t>
      </w:r>
    </w:p>
    <w:p w14:paraId="33E5F957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telefonom,</w:t>
      </w:r>
    </w:p>
    <w:p w14:paraId="189B5CF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iskaznice,</w:t>
      </w:r>
    </w:p>
    <w:p w14:paraId="1B49575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presliku</w:t>
      </w:r>
      <w:r>
        <w:rPr>
          <w:spacing w:val="-4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1"/>
          <w:sz w:val="24"/>
        </w:rPr>
        <w:t xml:space="preserve"> </w:t>
      </w:r>
      <w:r>
        <w:rPr>
          <w:sz w:val="24"/>
        </w:rPr>
        <w:t>završene</w:t>
      </w:r>
      <w:r>
        <w:rPr>
          <w:spacing w:val="-2"/>
          <w:sz w:val="24"/>
        </w:rPr>
        <w:t xml:space="preserve"> škole,</w:t>
      </w:r>
    </w:p>
    <w:p w14:paraId="67A7F9D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dokaz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radnom</w:t>
      </w:r>
      <w:r>
        <w:rPr>
          <w:spacing w:val="28"/>
          <w:sz w:val="24"/>
        </w:rPr>
        <w:t xml:space="preserve"> </w:t>
      </w:r>
      <w:r>
        <w:rPr>
          <w:sz w:val="24"/>
        </w:rPr>
        <w:t>iskustvu</w:t>
      </w:r>
      <w:r>
        <w:rPr>
          <w:spacing w:val="29"/>
          <w:sz w:val="24"/>
        </w:rPr>
        <w:t xml:space="preserve"> </w:t>
      </w:r>
      <w:r>
        <w:rPr>
          <w:sz w:val="24"/>
        </w:rPr>
        <w:t>(ispis</w:t>
      </w:r>
      <w:r>
        <w:rPr>
          <w:spacing w:val="28"/>
          <w:sz w:val="24"/>
        </w:rPr>
        <w:t xml:space="preserve"> </w:t>
      </w:r>
      <w:r>
        <w:rPr>
          <w:sz w:val="24"/>
        </w:rPr>
        <w:t>staža</w:t>
      </w:r>
      <w:r>
        <w:rPr>
          <w:spacing w:val="26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E-knjižice</w:t>
      </w:r>
      <w:r>
        <w:rPr>
          <w:spacing w:val="27"/>
          <w:sz w:val="24"/>
        </w:rPr>
        <w:t xml:space="preserve"> </w:t>
      </w:r>
      <w:r>
        <w:rPr>
          <w:sz w:val="24"/>
        </w:rPr>
        <w:t>Hrvatskog</w:t>
      </w:r>
      <w:r>
        <w:rPr>
          <w:spacing w:val="28"/>
          <w:sz w:val="24"/>
        </w:rPr>
        <w:t xml:space="preserve"> </w:t>
      </w:r>
      <w:r>
        <w:rPr>
          <w:sz w:val="24"/>
        </w:rPr>
        <w:t>zavoda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mirovinsko</w:t>
      </w:r>
    </w:p>
    <w:p w14:paraId="3227D1FE" w14:textId="77777777" w:rsidR="0045313E" w:rsidRDefault="00000000">
      <w:pPr>
        <w:pStyle w:val="Tijeloteksta"/>
        <w:spacing w:line="275" w:lineRule="exact"/>
        <w:ind w:left="836"/>
      </w:pPr>
      <w:r>
        <w:rPr>
          <w:spacing w:val="-2"/>
        </w:rPr>
        <w:t>osiguranje),</w:t>
      </w:r>
    </w:p>
    <w:p w14:paraId="3CAFDBE9" w14:textId="494FC6D5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izjavu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40"/>
          <w:sz w:val="24"/>
        </w:rPr>
        <w:t xml:space="preserve"> </w:t>
      </w:r>
      <w:r>
        <w:rPr>
          <w:sz w:val="24"/>
        </w:rPr>
        <w:t>osobnih</w:t>
      </w:r>
      <w:r>
        <w:rPr>
          <w:spacing w:val="40"/>
          <w:sz w:val="24"/>
        </w:rPr>
        <w:t xml:space="preserve"> </w:t>
      </w:r>
      <w:r>
        <w:rPr>
          <w:sz w:val="24"/>
        </w:rPr>
        <w:t>podataka</w:t>
      </w:r>
      <w:r>
        <w:rPr>
          <w:spacing w:val="40"/>
          <w:sz w:val="24"/>
        </w:rPr>
        <w:t xml:space="preserve"> </w:t>
      </w:r>
      <w:r>
        <w:rPr>
          <w:sz w:val="24"/>
        </w:rPr>
        <w:t>(može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preuzeti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mrežnim stranicama Općine </w:t>
      </w:r>
      <w:r w:rsidR="00B028E1">
        <w:rPr>
          <w:sz w:val="24"/>
        </w:rPr>
        <w:t>Čeminac</w:t>
      </w:r>
      <w:r>
        <w:rPr>
          <w:sz w:val="24"/>
        </w:rPr>
        <w:t>).</w:t>
      </w:r>
    </w:p>
    <w:p w14:paraId="2DACC904" w14:textId="3CA9FCD8" w:rsidR="00CC4A73" w:rsidRDefault="00CC4A73" w:rsidP="00CC4A73">
      <w:pPr>
        <w:ind w:left="116" w:right="96"/>
        <w:jc w:val="both"/>
        <w:rPr>
          <w:spacing w:val="-4"/>
          <w:sz w:val="24"/>
        </w:rPr>
      </w:pPr>
      <w:r>
        <w:t xml:space="preserve">Trajanje radnog odnosa: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određeno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do povratka radnice s bolovanja, a najduže do 28. veljače 2027. godine</w:t>
      </w:r>
    </w:p>
    <w:p w14:paraId="6EF254A5" w14:textId="58A86C01" w:rsidR="0045313E" w:rsidRDefault="0045313E">
      <w:pPr>
        <w:pStyle w:val="Tijeloteksta"/>
      </w:pPr>
    </w:p>
    <w:p w14:paraId="34B08F61" w14:textId="77777777" w:rsidR="00CC4A73" w:rsidRDefault="00CC4A73">
      <w:pPr>
        <w:pStyle w:val="Tijeloteksta"/>
      </w:pPr>
    </w:p>
    <w:p w14:paraId="61A62424" w14:textId="77A65649" w:rsidR="0045313E" w:rsidRPr="00EB38D4" w:rsidRDefault="00000000">
      <w:pPr>
        <w:ind w:left="116" w:right="113"/>
        <w:jc w:val="both"/>
        <w:rPr>
          <w:spacing w:val="-2"/>
          <w:sz w:val="24"/>
        </w:rPr>
      </w:pP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dokazima</w:t>
      </w:r>
      <w:r>
        <w:rPr>
          <w:spacing w:val="-3"/>
          <w:sz w:val="24"/>
        </w:rPr>
        <w:t xml:space="preserve"> </w:t>
      </w:r>
      <w:r>
        <w:rPr>
          <w:sz w:val="24"/>
        </w:rPr>
        <w:t>o ispunjenju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2"/>
          <w:sz w:val="24"/>
        </w:rPr>
        <w:t xml:space="preserve"> </w:t>
      </w:r>
      <w:r>
        <w:rPr>
          <w:sz w:val="24"/>
        </w:rPr>
        <w:t>uvjeta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osobno,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roku 8 dana od dana objave Oglasa na službenim stranicama Hrvatskog zavoda za zapošljavanje, Područni ured </w:t>
      </w:r>
      <w:r w:rsidR="006B3A8D">
        <w:rPr>
          <w:sz w:val="24"/>
        </w:rPr>
        <w:t>Beli Manastir</w:t>
      </w:r>
      <w:r w:rsidRPr="00EB38D4">
        <w:rPr>
          <w:sz w:val="24"/>
        </w:rPr>
        <w:t xml:space="preserve">, na </w:t>
      </w:r>
      <w:r w:rsidRPr="00EB38D4">
        <w:rPr>
          <w:spacing w:val="-2"/>
          <w:sz w:val="24"/>
        </w:rPr>
        <w:t>adresu:</w:t>
      </w:r>
    </w:p>
    <w:p w14:paraId="2923F2BA" w14:textId="77777777" w:rsidR="00520C93" w:rsidRPr="00EB38D4" w:rsidRDefault="00520C93">
      <w:pPr>
        <w:ind w:left="116" w:right="113"/>
        <w:jc w:val="both"/>
        <w:rPr>
          <w:sz w:val="24"/>
        </w:rPr>
      </w:pPr>
    </w:p>
    <w:p w14:paraId="5A6620DD" w14:textId="6B1C0A7F" w:rsidR="0045313E" w:rsidRDefault="00000000" w:rsidP="006B3A8D">
      <w:pPr>
        <w:pStyle w:val="Tijeloteksta"/>
        <w:ind w:left="116"/>
        <w:jc w:val="both"/>
      </w:pPr>
      <w:r>
        <w:t>Općina</w:t>
      </w:r>
      <w:r>
        <w:rPr>
          <w:spacing w:val="-10"/>
        </w:rPr>
        <w:t xml:space="preserve"> </w:t>
      </w:r>
      <w:r w:rsidR="006B3A8D">
        <w:t>Čeminac</w:t>
      </w:r>
      <w:r>
        <w:t>,</w:t>
      </w:r>
      <w:r>
        <w:rPr>
          <w:spacing w:val="-6"/>
        </w:rPr>
        <w:t xml:space="preserve"> </w:t>
      </w:r>
      <w:r w:rsidR="006B3A8D">
        <w:t>Matije Gupca 1, 31325 Čeminac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naznakom</w:t>
      </w:r>
      <w:r>
        <w:rPr>
          <w:spacing w:val="-6"/>
        </w:rPr>
        <w:t xml:space="preserve"> </w:t>
      </w:r>
      <w:r>
        <w:rPr>
          <w:spacing w:val="-2"/>
        </w:rPr>
        <w:t>„Oglas</w:t>
      </w:r>
      <w:r w:rsidR="006B3A8D">
        <w:t xml:space="preserve"> </w:t>
      </w: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B3A8D" w:rsidRPr="006B3A8D">
        <w:t>Zaželi 4 – za ljepši život u općini Čeminac</w:t>
      </w:r>
      <w:r>
        <w:rPr>
          <w:spacing w:val="-5"/>
        </w:rPr>
        <w:t>“</w:t>
      </w:r>
      <w:r w:rsidR="00520C93">
        <w:rPr>
          <w:spacing w:val="-5"/>
        </w:rPr>
        <w:t>.</w:t>
      </w:r>
    </w:p>
    <w:p w14:paraId="1B07A3F7" w14:textId="77777777" w:rsidR="0045313E" w:rsidRDefault="0045313E">
      <w:pPr>
        <w:pStyle w:val="Tijeloteksta"/>
        <w:spacing w:before="1"/>
      </w:pPr>
    </w:p>
    <w:p w14:paraId="0F2A00DE" w14:textId="77777777" w:rsidR="0045313E" w:rsidRDefault="00000000">
      <w:pPr>
        <w:pStyle w:val="Tijeloteksta"/>
        <w:ind w:left="116" w:right="120"/>
        <w:jc w:val="both"/>
      </w:pPr>
      <w:r>
        <w:t>Nepravovremene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nepotpune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neće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razmatrati.</w:t>
      </w:r>
      <w:r>
        <w:rPr>
          <w:spacing w:val="-11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podnijela</w:t>
      </w:r>
      <w:r>
        <w:rPr>
          <w:spacing w:val="-11"/>
        </w:rPr>
        <w:t xml:space="preserve"> </w:t>
      </w:r>
      <w:r>
        <w:t>pravodobnu i urednu prijavu ili ne ispunjava formalne uvjete iz natječaja, ne smatra se kandidatom prijavljenim na oglas.</w:t>
      </w:r>
    </w:p>
    <w:p w14:paraId="596FF8B9" w14:textId="77777777" w:rsidR="0045313E" w:rsidRDefault="0045313E">
      <w:pPr>
        <w:pStyle w:val="Tijeloteksta"/>
      </w:pPr>
    </w:p>
    <w:p w14:paraId="37A5B443" w14:textId="77777777" w:rsidR="0045313E" w:rsidRDefault="00000000">
      <w:pPr>
        <w:pStyle w:val="Tijeloteksta"/>
        <w:ind w:left="116"/>
      </w:pPr>
      <w:r>
        <w:t>Za</w:t>
      </w:r>
      <w:r>
        <w:rPr>
          <w:spacing w:val="17"/>
        </w:rPr>
        <w:t xml:space="preserve"> </w:t>
      </w:r>
      <w:r>
        <w:t>kandidate</w:t>
      </w:r>
      <w:r>
        <w:rPr>
          <w:spacing w:val="20"/>
        </w:rPr>
        <w:t xml:space="preserve"> </w:t>
      </w:r>
      <w:r>
        <w:t>prijavljene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natječaj</w:t>
      </w:r>
      <w:r>
        <w:rPr>
          <w:spacing w:val="21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t>ispunjavaju</w:t>
      </w:r>
      <w:r>
        <w:rPr>
          <w:spacing w:val="20"/>
        </w:rPr>
        <w:t xml:space="preserve"> </w:t>
      </w:r>
      <w:r>
        <w:t>formalne</w:t>
      </w:r>
      <w:r>
        <w:rPr>
          <w:spacing w:val="22"/>
        </w:rPr>
        <w:t xml:space="preserve"> </w:t>
      </w:r>
      <w:r>
        <w:t>uvjete</w:t>
      </w:r>
      <w:r>
        <w:rPr>
          <w:spacing w:val="22"/>
        </w:rPr>
        <w:t xml:space="preserve"> </w:t>
      </w:r>
      <w:r>
        <w:t>provest</w:t>
      </w:r>
      <w:r>
        <w:rPr>
          <w:spacing w:val="21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intervju.</w:t>
      </w:r>
    </w:p>
    <w:p w14:paraId="6B014D1F" w14:textId="77777777" w:rsidR="0045313E" w:rsidRDefault="00000000">
      <w:pPr>
        <w:pStyle w:val="Tijeloteksta"/>
        <w:ind w:left="116"/>
      </w:pPr>
      <w:r>
        <w:t>Ako</w:t>
      </w:r>
      <w:r>
        <w:rPr>
          <w:spacing w:val="-1"/>
        </w:rPr>
        <w:t xml:space="preserve"> </w:t>
      </w:r>
      <w:r>
        <w:t>kandidat ne</w:t>
      </w:r>
      <w:r>
        <w:rPr>
          <w:spacing w:val="-2"/>
        </w:rPr>
        <w:t xml:space="preserve"> </w:t>
      </w:r>
      <w:r>
        <w:t>pristupi</w:t>
      </w:r>
      <w:r>
        <w:rPr>
          <w:spacing w:val="2"/>
        </w:rPr>
        <w:t xml:space="preserve"> </w:t>
      </w:r>
      <w:r>
        <w:t>intervjuu,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povukao prijavu na</w:t>
      </w:r>
      <w:r>
        <w:rPr>
          <w:spacing w:val="-1"/>
        </w:rPr>
        <w:t xml:space="preserve"> </w:t>
      </w:r>
      <w:r>
        <w:rPr>
          <w:spacing w:val="-2"/>
        </w:rPr>
        <w:t>oglas.</w:t>
      </w:r>
    </w:p>
    <w:p w14:paraId="2BF895D9" w14:textId="600F60EF" w:rsidR="0045313E" w:rsidRDefault="00000000">
      <w:pPr>
        <w:pStyle w:val="Tijeloteksta"/>
        <w:ind w:left="116"/>
      </w:pPr>
      <w:r>
        <w:t>Na</w:t>
      </w:r>
      <w:r>
        <w:rPr>
          <w:spacing w:val="36"/>
        </w:rPr>
        <w:t xml:space="preserve"> </w:t>
      </w:r>
      <w:r>
        <w:t>oglasnoj</w:t>
      </w:r>
      <w:r>
        <w:rPr>
          <w:spacing w:val="37"/>
        </w:rPr>
        <w:t xml:space="preserve"> </w:t>
      </w:r>
      <w:r>
        <w:t>ploči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mrežnoj</w:t>
      </w:r>
      <w:r>
        <w:rPr>
          <w:spacing w:val="38"/>
        </w:rPr>
        <w:t xml:space="preserve"> </w:t>
      </w:r>
      <w:r>
        <w:t>stranici</w:t>
      </w:r>
      <w:r>
        <w:rPr>
          <w:spacing w:val="37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B3A8D">
        <w:t>Čeminac</w:t>
      </w:r>
      <w:r>
        <w:rPr>
          <w:spacing w:val="38"/>
        </w:rPr>
        <w:t xml:space="preserve"> </w:t>
      </w:r>
      <w:r>
        <w:t>objavit</w:t>
      </w:r>
      <w:r>
        <w:rPr>
          <w:spacing w:val="38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mjesto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vrijeme održavanja intervjua.</w:t>
      </w:r>
    </w:p>
    <w:p w14:paraId="7A997BC6" w14:textId="77777777" w:rsidR="0045313E" w:rsidRDefault="0045313E">
      <w:pPr>
        <w:pStyle w:val="Tijeloteksta"/>
      </w:pPr>
    </w:p>
    <w:p w14:paraId="6D2E41E1" w14:textId="77777777" w:rsidR="0045313E" w:rsidRDefault="00000000">
      <w:pPr>
        <w:pStyle w:val="Tijeloteksta"/>
        <w:ind w:left="116"/>
      </w:pPr>
      <w:r>
        <w:t>Kandidati</w:t>
      </w:r>
      <w:r>
        <w:rPr>
          <w:spacing w:val="52"/>
        </w:rPr>
        <w:t xml:space="preserve"> </w:t>
      </w:r>
      <w:r>
        <w:t>će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rezultatima</w:t>
      </w:r>
      <w:r>
        <w:rPr>
          <w:spacing w:val="52"/>
        </w:rPr>
        <w:t xml:space="preserve"> </w:t>
      </w:r>
      <w:r>
        <w:t>izbora</w:t>
      </w:r>
      <w:r>
        <w:rPr>
          <w:spacing w:val="53"/>
        </w:rPr>
        <w:t xml:space="preserve"> </w:t>
      </w:r>
      <w:r>
        <w:t>biti</w:t>
      </w:r>
      <w:r>
        <w:rPr>
          <w:spacing w:val="53"/>
        </w:rPr>
        <w:t xml:space="preserve"> </w:t>
      </w:r>
      <w:r>
        <w:t>obaviješteni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roku</w:t>
      </w:r>
      <w:r>
        <w:rPr>
          <w:spacing w:val="51"/>
        </w:rPr>
        <w:t xml:space="preserve"> </w:t>
      </w:r>
      <w:r>
        <w:t>od</w:t>
      </w:r>
      <w:r>
        <w:rPr>
          <w:spacing w:val="54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dana</w:t>
      </w:r>
      <w:r>
        <w:rPr>
          <w:spacing w:val="5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isteka</w:t>
      </w:r>
      <w:r>
        <w:rPr>
          <w:spacing w:val="51"/>
        </w:rPr>
        <w:t xml:space="preserve"> </w:t>
      </w:r>
      <w:r>
        <w:t>roka</w:t>
      </w:r>
      <w:r>
        <w:rPr>
          <w:spacing w:val="51"/>
        </w:rPr>
        <w:t xml:space="preserve"> </w:t>
      </w:r>
      <w:r>
        <w:rPr>
          <w:spacing w:val="-5"/>
        </w:rPr>
        <w:t>za</w:t>
      </w:r>
    </w:p>
    <w:p w14:paraId="22A244C2" w14:textId="716CBB45" w:rsidR="0045313E" w:rsidRDefault="00000000">
      <w:pPr>
        <w:pStyle w:val="Tijeloteksta"/>
        <w:ind w:left="116"/>
      </w:pPr>
      <w:r>
        <w:t>podnošenje</w:t>
      </w:r>
      <w:r>
        <w:rPr>
          <w:spacing w:val="-2"/>
        </w:rPr>
        <w:t xml:space="preserve"> </w:t>
      </w:r>
      <w:r>
        <w:t>prijava</w:t>
      </w:r>
      <w:r>
        <w:rPr>
          <w:spacing w:val="-4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6B3A8D">
        <w:rPr>
          <w:spacing w:val="-2"/>
        </w:rPr>
        <w:t>Čeminac</w:t>
      </w:r>
      <w:r>
        <w:t>,</w:t>
      </w:r>
      <w:r>
        <w:rPr>
          <w:spacing w:val="1"/>
        </w:rPr>
        <w:t xml:space="preserve"> </w:t>
      </w:r>
      <w:r w:rsidR="006B3A8D" w:rsidRPr="006B3A8D">
        <w:t>https://www.ceminac.hr/</w:t>
      </w:r>
    </w:p>
    <w:p w14:paraId="46348F3B" w14:textId="77777777" w:rsidR="0045313E" w:rsidRDefault="0045313E">
      <w:pPr>
        <w:pStyle w:val="Tijeloteksta"/>
      </w:pPr>
    </w:p>
    <w:p w14:paraId="6967B295" w14:textId="77777777" w:rsidR="0045313E" w:rsidRDefault="0045313E">
      <w:pPr>
        <w:pStyle w:val="Tijeloteksta"/>
      </w:pPr>
    </w:p>
    <w:p w14:paraId="3D8C7E58" w14:textId="6647A693" w:rsidR="006B3A8D" w:rsidRDefault="00000000">
      <w:pPr>
        <w:pStyle w:val="Tijeloteksta"/>
        <w:spacing w:before="1"/>
        <w:ind w:left="116" w:right="5701"/>
      </w:pPr>
      <w:r>
        <w:t xml:space="preserve">KLASA: </w:t>
      </w:r>
      <w:r w:rsidR="0089086E">
        <w:t>112-03/25-01/05</w:t>
      </w:r>
    </w:p>
    <w:p w14:paraId="4A3AEA66" w14:textId="4BC582B1" w:rsidR="0045313E" w:rsidRDefault="00000000">
      <w:pPr>
        <w:pStyle w:val="Tijeloteksta"/>
        <w:spacing w:before="1"/>
        <w:ind w:left="116" w:right="5701"/>
      </w:pPr>
      <w:r>
        <w:rPr>
          <w:spacing w:val="-2"/>
        </w:rPr>
        <w:t>URBROJ:</w:t>
      </w:r>
      <w:r>
        <w:rPr>
          <w:spacing w:val="24"/>
        </w:rPr>
        <w:t xml:space="preserve"> </w:t>
      </w:r>
      <w:r w:rsidR="0089086E">
        <w:rPr>
          <w:spacing w:val="24"/>
        </w:rPr>
        <w:t>2158-11-02-25-1</w:t>
      </w:r>
    </w:p>
    <w:p w14:paraId="513F36F3" w14:textId="569A30B3" w:rsidR="0045313E" w:rsidRDefault="006B3A8D">
      <w:pPr>
        <w:pStyle w:val="Tijeloteksta"/>
        <w:ind w:left="116"/>
      </w:pPr>
      <w:r>
        <w:t>Čeminac,</w:t>
      </w:r>
      <w:r>
        <w:rPr>
          <w:spacing w:val="-1"/>
        </w:rPr>
        <w:t xml:space="preserve"> </w:t>
      </w:r>
      <w:r w:rsidR="00170BD6">
        <w:t>2. travnja 2025.</w:t>
      </w:r>
    </w:p>
    <w:p w14:paraId="012BF7B3" w14:textId="77777777" w:rsidR="0045313E" w:rsidRDefault="0045313E">
      <w:pPr>
        <w:pStyle w:val="Tijeloteksta"/>
        <w:spacing w:before="275"/>
      </w:pPr>
    </w:p>
    <w:p w14:paraId="0ECA4554" w14:textId="0E46A873" w:rsidR="0045313E" w:rsidRPr="003F7389" w:rsidRDefault="003F7389">
      <w:pPr>
        <w:spacing w:before="1"/>
        <w:ind w:left="6563"/>
        <w:rPr>
          <w:bCs/>
          <w:sz w:val="24"/>
        </w:rPr>
      </w:pPr>
      <w:r w:rsidRPr="003F7389">
        <w:rPr>
          <w:bCs/>
          <w:sz w:val="24"/>
        </w:rPr>
        <w:t>OPĆINSKI</w:t>
      </w:r>
      <w:r w:rsidRPr="003F7389">
        <w:rPr>
          <w:bCs/>
          <w:spacing w:val="-4"/>
          <w:sz w:val="24"/>
        </w:rPr>
        <w:t xml:space="preserve"> </w:t>
      </w:r>
      <w:r w:rsidRPr="003F7389">
        <w:rPr>
          <w:bCs/>
          <w:spacing w:val="-2"/>
          <w:sz w:val="24"/>
        </w:rPr>
        <w:t>NAČELNIK</w:t>
      </w:r>
    </w:p>
    <w:p w14:paraId="00D25CF2" w14:textId="36313C38" w:rsidR="0045313E" w:rsidRDefault="00520C93">
      <w:pPr>
        <w:pStyle w:val="Tijeloteksta"/>
        <w:ind w:left="6566"/>
      </w:pPr>
      <w:r>
        <w:t xml:space="preserve">    </w:t>
      </w:r>
      <w:r w:rsidR="003F7389">
        <w:t xml:space="preserve">   </w:t>
      </w:r>
      <w:r w:rsidR="006B3A8D">
        <w:t>Danijel Rešetar</w:t>
      </w:r>
    </w:p>
    <w:p w14:paraId="21445C16" w14:textId="77777777" w:rsidR="0045313E" w:rsidRDefault="0045313E">
      <w:pPr>
        <w:pStyle w:val="Tijeloteksta"/>
      </w:pPr>
    </w:p>
    <w:p w14:paraId="568D819C" w14:textId="77777777" w:rsidR="0045313E" w:rsidRDefault="0045313E">
      <w:pPr>
        <w:pStyle w:val="Tijeloteksta"/>
      </w:pPr>
    </w:p>
    <w:sectPr w:rsidR="0045313E" w:rsidSect="00BE4463">
      <w:pgSz w:w="11910" w:h="16840"/>
      <w:pgMar w:top="1135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7BF"/>
    <w:multiLevelType w:val="hybridMultilevel"/>
    <w:tmpl w:val="FB1616EE"/>
    <w:lvl w:ilvl="0" w:tplc="0712BE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B05DCE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0B5C066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064861B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36BE8E3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3F04DB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BAAE4B5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B0566F32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5F3E56B0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5368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170BD6"/>
    <w:rsid w:val="00235930"/>
    <w:rsid w:val="003E2A4F"/>
    <w:rsid w:val="003F7389"/>
    <w:rsid w:val="0045313E"/>
    <w:rsid w:val="00520C93"/>
    <w:rsid w:val="006B3A8D"/>
    <w:rsid w:val="0089086E"/>
    <w:rsid w:val="00904849"/>
    <w:rsid w:val="00AC13CC"/>
    <w:rsid w:val="00B028E1"/>
    <w:rsid w:val="00BE4463"/>
    <w:rsid w:val="00CB2B83"/>
    <w:rsid w:val="00CC4A73"/>
    <w:rsid w:val="00CD2135"/>
    <w:rsid w:val="00D15F34"/>
    <w:rsid w:val="00EB38D4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24B"/>
  <w15:docId w15:val="{43A92C32-7FCE-44E6-8BF3-869A09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73"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90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50" w:hanging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Ljiljana Bajcinovci</cp:lastModifiedBy>
  <cp:revision>7</cp:revision>
  <cp:lastPrinted>2025-04-01T10:24:00Z</cp:lastPrinted>
  <dcterms:created xsi:type="dcterms:W3CDTF">2025-04-01T10:24:00Z</dcterms:created>
  <dcterms:modified xsi:type="dcterms:W3CDTF">2025-04-02T05:06:00Z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