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7F" w:rsidRDefault="0031487F" w:rsidP="0031487F">
      <w:pPr>
        <w:ind w:right="-141"/>
        <w:jc w:val="center"/>
        <w:rPr>
          <w:rFonts w:ascii="Times New Roman" w:hAnsi="Times New Roman"/>
          <w:sz w:val="72"/>
          <w:szCs w:val="72"/>
        </w:rPr>
      </w:pPr>
    </w:p>
    <w:p w:rsidR="0031487F" w:rsidRDefault="0031487F" w:rsidP="0031487F">
      <w:pPr>
        <w:ind w:right="-141"/>
        <w:jc w:val="center"/>
        <w:rPr>
          <w:rFonts w:ascii="Times New Roman" w:hAnsi="Times New Roman"/>
          <w:sz w:val="72"/>
          <w:szCs w:val="72"/>
        </w:rPr>
      </w:pPr>
      <w:r>
        <w:rPr>
          <w:rFonts w:ascii="Times New Roman" w:hAnsi="Times New Roman"/>
          <w:noProof/>
          <w:sz w:val="72"/>
          <w:szCs w:val="72"/>
        </w:rPr>
        <w:drawing>
          <wp:anchor distT="0" distB="0" distL="114300" distR="114300" simplePos="0" relativeHeight="251659264" behindDoc="0" locked="0" layoutInCell="1" allowOverlap="1">
            <wp:simplePos x="0" y="0"/>
            <wp:positionH relativeFrom="column">
              <wp:posOffset>2740025</wp:posOffset>
            </wp:positionH>
            <wp:positionV relativeFrom="paragraph">
              <wp:posOffset>95250</wp:posOffset>
            </wp:positionV>
            <wp:extent cx="549910" cy="628650"/>
            <wp:effectExtent l="19050" t="0" r="2540" b="0"/>
            <wp:wrapSquare wrapText="bothSides"/>
            <wp:docPr id="2"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8" cstate="print">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910" cy="628650"/>
                    </a:xfrm>
                    <a:prstGeom prst="rect">
                      <a:avLst/>
                    </a:prstGeom>
                    <a:solidFill>
                      <a:srgbClr val="EEECE1"/>
                    </a:solidFill>
                  </pic:spPr>
                </pic:pic>
              </a:graphicData>
            </a:graphic>
          </wp:anchor>
        </w:drawing>
      </w:r>
    </w:p>
    <w:p w:rsidR="0031487F" w:rsidRDefault="0031487F" w:rsidP="0031487F">
      <w:pPr>
        <w:ind w:right="-141"/>
        <w:jc w:val="center"/>
        <w:rPr>
          <w:rFonts w:ascii="Times New Roman" w:hAnsi="Times New Roman"/>
          <w:b/>
          <w:sz w:val="44"/>
          <w:szCs w:val="44"/>
        </w:rPr>
      </w:pPr>
    </w:p>
    <w:p w:rsidR="0031487F" w:rsidRPr="000F0F9C" w:rsidRDefault="0031487F" w:rsidP="0031487F">
      <w:pPr>
        <w:ind w:right="-141"/>
        <w:jc w:val="center"/>
        <w:rPr>
          <w:rFonts w:ascii="Times New Roman" w:hAnsi="Times New Roman"/>
          <w:b/>
          <w:sz w:val="44"/>
          <w:szCs w:val="44"/>
        </w:rPr>
      </w:pPr>
      <w:r w:rsidRPr="000F0F9C">
        <w:rPr>
          <w:rFonts w:ascii="Times New Roman" w:hAnsi="Times New Roman"/>
          <w:b/>
          <w:sz w:val="44"/>
          <w:szCs w:val="44"/>
        </w:rPr>
        <w:t>Službeni glasnik</w:t>
      </w:r>
    </w:p>
    <w:p w:rsidR="0031487F" w:rsidRPr="003E5F16" w:rsidRDefault="0031487F" w:rsidP="0031487F">
      <w:pPr>
        <w:jc w:val="center"/>
        <w:rPr>
          <w:rFonts w:ascii="Times New Roman" w:hAnsi="Times New Roman"/>
          <w:b/>
          <w:sz w:val="44"/>
          <w:szCs w:val="44"/>
        </w:rPr>
      </w:pPr>
      <w:r w:rsidRPr="003E5F16">
        <w:rPr>
          <w:rFonts w:ascii="Times New Roman" w:hAnsi="Times New Roman"/>
          <w:b/>
          <w:sz w:val="44"/>
          <w:szCs w:val="44"/>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536"/>
        <w:gridCol w:w="2801"/>
      </w:tblGrid>
      <w:tr w:rsidR="0031487F" w:rsidRPr="003E5F16" w:rsidTr="00C73AF4">
        <w:tc>
          <w:tcPr>
            <w:tcW w:w="2410" w:type="dxa"/>
            <w:tcBorders>
              <w:top w:val="single" w:sz="4" w:space="0" w:color="auto"/>
              <w:left w:val="single" w:sz="4" w:space="0" w:color="auto"/>
              <w:bottom w:val="single" w:sz="4" w:space="0" w:color="auto"/>
              <w:right w:val="single" w:sz="4" w:space="0" w:color="auto"/>
            </w:tcBorders>
            <w:hideMark/>
          </w:tcPr>
          <w:p w:rsidR="0031487F" w:rsidRPr="003E5F16" w:rsidRDefault="0031487F" w:rsidP="00C73AF4">
            <w:pPr>
              <w:jc w:val="center"/>
              <w:rPr>
                <w:rFonts w:ascii="Times New Roman" w:hAnsi="Times New Roman"/>
                <w:b/>
                <w:sz w:val="32"/>
                <w:szCs w:val="32"/>
              </w:rPr>
            </w:pPr>
            <w:r w:rsidRPr="003E5F16">
              <w:rPr>
                <w:rFonts w:ascii="Times New Roman" w:hAnsi="Times New Roman"/>
                <w:b/>
                <w:sz w:val="32"/>
                <w:szCs w:val="32"/>
              </w:rPr>
              <w:t>Godina XXI</w:t>
            </w:r>
            <w:r>
              <w:rPr>
                <w:rFonts w:ascii="Times New Roman" w:hAnsi="Times New Roman"/>
                <w:b/>
                <w:sz w:val="32"/>
                <w:szCs w:val="32"/>
              </w:rPr>
              <w:t>I</w:t>
            </w:r>
          </w:p>
        </w:tc>
        <w:tc>
          <w:tcPr>
            <w:tcW w:w="4536" w:type="dxa"/>
            <w:tcBorders>
              <w:top w:val="single" w:sz="4" w:space="0" w:color="auto"/>
              <w:left w:val="single" w:sz="4" w:space="0" w:color="auto"/>
              <w:bottom w:val="single" w:sz="4" w:space="0" w:color="auto"/>
              <w:right w:val="single" w:sz="4" w:space="0" w:color="auto"/>
            </w:tcBorders>
            <w:hideMark/>
          </w:tcPr>
          <w:p w:rsidR="0031487F" w:rsidRPr="003E5F16" w:rsidRDefault="0031487F" w:rsidP="0031487F">
            <w:pPr>
              <w:rPr>
                <w:rFonts w:ascii="Times New Roman" w:hAnsi="Times New Roman"/>
                <w:b/>
                <w:sz w:val="32"/>
                <w:szCs w:val="32"/>
              </w:rPr>
            </w:pPr>
            <w:r w:rsidRPr="003E5F16">
              <w:rPr>
                <w:rFonts w:ascii="Times New Roman" w:hAnsi="Times New Roman"/>
                <w:b/>
                <w:sz w:val="32"/>
                <w:szCs w:val="32"/>
              </w:rPr>
              <w:t xml:space="preserve">Čeminac, </w:t>
            </w:r>
            <w:r>
              <w:rPr>
                <w:rFonts w:ascii="Times New Roman" w:hAnsi="Times New Roman"/>
                <w:b/>
                <w:color w:val="000000"/>
                <w:sz w:val="32"/>
                <w:szCs w:val="32"/>
              </w:rPr>
              <w:t>23.</w:t>
            </w:r>
            <w:r w:rsidR="00907E6F">
              <w:rPr>
                <w:rFonts w:ascii="Times New Roman" w:hAnsi="Times New Roman"/>
                <w:b/>
                <w:color w:val="000000"/>
                <w:sz w:val="32"/>
                <w:szCs w:val="32"/>
              </w:rPr>
              <w:t xml:space="preserve"> </w:t>
            </w:r>
            <w:r>
              <w:rPr>
                <w:rFonts w:ascii="Times New Roman" w:hAnsi="Times New Roman"/>
                <w:b/>
                <w:color w:val="000000"/>
                <w:sz w:val="32"/>
                <w:szCs w:val="32"/>
              </w:rPr>
              <w:t>siječnja</w:t>
            </w:r>
            <w:r w:rsidRPr="003E5F16">
              <w:rPr>
                <w:rFonts w:ascii="Times New Roman" w:hAnsi="Times New Roman"/>
                <w:b/>
                <w:sz w:val="32"/>
                <w:szCs w:val="32"/>
              </w:rPr>
              <w:t xml:space="preserve"> 201</w:t>
            </w:r>
            <w:r>
              <w:rPr>
                <w:rFonts w:ascii="Times New Roman" w:hAnsi="Times New Roman"/>
                <w:b/>
                <w:sz w:val="32"/>
                <w:szCs w:val="32"/>
              </w:rPr>
              <w:t>7</w:t>
            </w:r>
            <w:r w:rsidRPr="003E5F16">
              <w:rPr>
                <w:rFonts w:ascii="Times New Roman" w:hAnsi="Times New Roman"/>
                <w:b/>
                <w:sz w:val="32"/>
                <w:szCs w:val="32"/>
              </w:rPr>
              <w:t>.</w:t>
            </w:r>
          </w:p>
        </w:tc>
        <w:tc>
          <w:tcPr>
            <w:tcW w:w="2801" w:type="dxa"/>
            <w:tcBorders>
              <w:top w:val="single" w:sz="4" w:space="0" w:color="auto"/>
              <w:left w:val="single" w:sz="4" w:space="0" w:color="auto"/>
              <w:bottom w:val="single" w:sz="4" w:space="0" w:color="auto"/>
              <w:right w:val="single" w:sz="4" w:space="0" w:color="auto"/>
            </w:tcBorders>
            <w:hideMark/>
          </w:tcPr>
          <w:p w:rsidR="0031487F" w:rsidRPr="003E5F16" w:rsidRDefault="0031487F" w:rsidP="00907E6F">
            <w:pPr>
              <w:jc w:val="center"/>
              <w:rPr>
                <w:rFonts w:ascii="Times New Roman" w:hAnsi="Times New Roman"/>
                <w:b/>
                <w:sz w:val="32"/>
                <w:szCs w:val="32"/>
              </w:rPr>
            </w:pPr>
            <w:r w:rsidRPr="003E5F16">
              <w:rPr>
                <w:rFonts w:ascii="Times New Roman" w:hAnsi="Times New Roman"/>
                <w:b/>
                <w:sz w:val="32"/>
                <w:szCs w:val="32"/>
              </w:rPr>
              <w:t xml:space="preserve">Broj </w:t>
            </w:r>
            <w:r w:rsidR="00907E6F">
              <w:rPr>
                <w:rFonts w:ascii="Times New Roman" w:hAnsi="Times New Roman"/>
                <w:b/>
                <w:sz w:val="32"/>
                <w:szCs w:val="32"/>
              </w:rPr>
              <w:t>1</w:t>
            </w:r>
          </w:p>
        </w:tc>
      </w:tr>
    </w:tbl>
    <w:p w:rsidR="0031487F" w:rsidRPr="003E5F16" w:rsidRDefault="0031487F" w:rsidP="0031487F">
      <w:pPr>
        <w:jc w:val="center"/>
        <w:rPr>
          <w:rFonts w:ascii="Times New Roman" w:hAnsi="Times New Roman"/>
          <w:b/>
          <w:i/>
          <w:sz w:val="32"/>
          <w:szCs w:val="32"/>
        </w:rPr>
      </w:pPr>
    </w:p>
    <w:p w:rsidR="0031487F" w:rsidRDefault="0031487F" w:rsidP="0031487F">
      <w:pPr>
        <w:jc w:val="center"/>
        <w:rPr>
          <w:rFonts w:ascii="Times New Roman" w:hAnsi="Times New Roman"/>
          <w:b/>
          <w:i/>
        </w:rPr>
      </w:pPr>
      <w:r w:rsidRPr="003E5F16">
        <w:rPr>
          <w:rFonts w:ascii="Times New Roman" w:hAnsi="Times New Roman"/>
          <w:b/>
          <w:i/>
          <w:sz w:val="32"/>
          <w:szCs w:val="32"/>
        </w:rPr>
        <w:t>S A D R Ž A J</w:t>
      </w:r>
    </w:p>
    <w:p w:rsidR="0031487F" w:rsidRPr="003E5F16" w:rsidRDefault="0031487F" w:rsidP="0031487F">
      <w:pPr>
        <w:rPr>
          <w:rFonts w:ascii="Times New Roman" w:hAnsi="Times New Roman"/>
          <w:b/>
          <w:i/>
          <w:sz w:val="32"/>
          <w:szCs w:val="32"/>
        </w:rPr>
      </w:pPr>
    </w:p>
    <w:p w:rsidR="0031487F" w:rsidRDefault="0031487F" w:rsidP="0031487F">
      <w:pPr>
        <w:rPr>
          <w:rFonts w:ascii="Times New Roman" w:hAnsi="Times New Roman"/>
          <w:b/>
          <w:sz w:val="20"/>
          <w:szCs w:val="20"/>
          <w:u w:val="single"/>
        </w:rPr>
      </w:pPr>
      <w:r w:rsidRPr="000F0F9C">
        <w:rPr>
          <w:rFonts w:ascii="Times New Roman" w:hAnsi="Times New Roman"/>
          <w:b/>
          <w:sz w:val="20"/>
          <w:szCs w:val="20"/>
          <w:u w:val="single"/>
        </w:rPr>
        <w:t>AKTI OPĆINSKOG VIJEĆA:</w:t>
      </w:r>
    </w:p>
    <w:tbl>
      <w:tblPr>
        <w:tblStyle w:val="Reetkatablic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gridCol w:w="436"/>
      </w:tblGrid>
      <w:tr w:rsidR="00A72265" w:rsidRPr="00F14258" w:rsidTr="005B6E78">
        <w:tc>
          <w:tcPr>
            <w:tcW w:w="8897" w:type="dxa"/>
          </w:tcPr>
          <w:p w:rsidR="00A72265" w:rsidRPr="00F14258" w:rsidRDefault="00E25D61" w:rsidP="00E25D61">
            <w:pPr>
              <w:pStyle w:val="Bezproreda"/>
              <w:rPr>
                <w:rFonts w:ascii="Times New Roman" w:hAnsi="Times New Roman"/>
              </w:rPr>
            </w:pPr>
            <w:r>
              <w:rPr>
                <w:rFonts w:ascii="Times New Roman" w:hAnsi="Times New Roman"/>
              </w:rPr>
              <w:t xml:space="preserve">1.   </w:t>
            </w:r>
            <w:r w:rsidR="00A72265" w:rsidRPr="00F14258">
              <w:rPr>
                <w:rFonts w:ascii="Times New Roman" w:hAnsi="Times New Roman"/>
              </w:rPr>
              <w:t xml:space="preserve">Odluka o izmjeni Odluke o izmjeni i dopuni Odluke o općinskim </w:t>
            </w:r>
          </w:p>
          <w:p w:rsidR="00A72265" w:rsidRPr="00F14258" w:rsidRDefault="00A72265" w:rsidP="00DE3F2F">
            <w:pPr>
              <w:rPr>
                <w:rFonts w:ascii="Times New Roman" w:hAnsi="Times New Roman"/>
              </w:rPr>
            </w:pPr>
            <w:r w:rsidRPr="00F14258">
              <w:rPr>
                <w:rFonts w:ascii="Times New Roman" w:hAnsi="Times New Roman"/>
              </w:rPr>
              <w:t xml:space="preserve">       porezima Općine Čeminac</w:t>
            </w:r>
            <w:r w:rsidR="00F14258" w:rsidRPr="00F14258">
              <w:rPr>
                <w:rFonts w:ascii="Times New Roman" w:hAnsi="Times New Roman"/>
              </w:rPr>
              <w:t xml:space="preserve"> </w:t>
            </w:r>
          </w:p>
        </w:tc>
        <w:tc>
          <w:tcPr>
            <w:tcW w:w="436" w:type="dxa"/>
          </w:tcPr>
          <w:p w:rsidR="00A72265" w:rsidRPr="00F14258" w:rsidRDefault="00A72265" w:rsidP="0031487F">
            <w:pPr>
              <w:rPr>
                <w:rFonts w:ascii="Times New Roman" w:hAnsi="Times New Roman"/>
              </w:rPr>
            </w:pPr>
          </w:p>
          <w:p w:rsidR="00A72265" w:rsidRPr="00F14258" w:rsidRDefault="00A72265" w:rsidP="00A72265">
            <w:pPr>
              <w:jc w:val="right"/>
              <w:rPr>
                <w:rFonts w:ascii="Times New Roman" w:hAnsi="Times New Roman"/>
              </w:rPr>
            </w:pPr>
            <w:r w:rsidRPr="00F14258">
              <w:rPr>
                <w:rFonts w:ascii="Times New Roman" w:hAnsi="Times New Roman"/>
              </w:rPr>
              <w:t>2</w:t>
            </w:r>
          </w:p>
        </w:tc>
      </w:tr>
      <w:tr w:rsidR="00A72265" w:rsidRPr="00F14258" w:rsidTr="005B6E78">
        <w:tc>
          <w:tcPr>
            <w:tcW w:w="8897" w:type="dxa"/>
          </w:tcPr>
          <w:p w:rsidR="00A72265" w:rsidRPr="00F14258" w:rsidRDefault="00A72265" w:rsidP="00DE3F2F">
            <w:pPr>
              <w:rPr>
                <w:rFonts w:ascii="Times New Roman" w:hAnsi="Times New Roman"/>
              </w:rPr>
            </w:pPr>
            <w:r w:rsidRPr="00F14258">
              <w:rPr>
                <w:rFonts w:ascii="Times New Roman" w:hAnsi="Times New Roman"/>
              </w:rPr>
              <w:t>2.   Odluka o zaštiti socijalnog standarda stanovništva Općine Čeminac za 2017. godinu</w:t>
            </w:r>
            <w:r w:rsidR="00F14258" w:rsidRPr="00F14258">
              <w:rPr>
                <w:rFonts w:ascii="Times New Roman" w:hAnsi="Times New Roman"/>
              </w:rPr>
              <w:t xml:space="preserve"> </w:t>
            </w:r>
          </w:p>
        </w:tc>
        <w:tc>
          <w:tcPr>
            <w:tcW w:w="436" w:type="dxa"/>
          </w:tcPr>
          <w:p w:rsidR="00A72265" w:rsidRPr="00F14258" w:rsidRDefault="00A72265" w:rsidP="00A72265">
            <w:pPr>
              <w:jc w:val="right"/>
              <w:rPr>
                <w:rFonts w:ascii="Times New Roman" w:hAnsi="Times New Roman"/>
              </w:rPr>
            </w:pPr>
            <w:r w:rsidRPr="00F14258">
              <w:rPr>
                <w:rFonts w:ascii="Times New Roman" w:hAnsi="Times New Roman"/>
              </w:rPr>
              <w:t>3</w:t>
            </w:r>
          </w:p>
        </w:tc>
      </w:tr>
      <w:tr w:rsidR="00A72265" w:rsidRPr="00F14258" w:rsidTr="005B6E78">
        <w:tc>
          <w:tcPr>
            <w:tcW w:w="8897" w:type="dxa"/>
          </w:tcPr>
          <w:p w:rsidR="00A72265" w:rsidRPr="00F14258" w:rsidRDefault="00A72265" w:rsidP="00DE3F2F">
            <w:pPr>
              <w:rPr>
                <w:rFonts w:ascii="Times New Roman" w:hAnsi="Times New Roman"/>
              </w:rPr>
            </w:pPr>
            <w:r w:rsidRPr="00F14258">
              <w:rPr>
                <w:rFonts w:ascii="Times New Roman" w:hAnsi="Times New Roman"/>
              </w:rPr>
              <w:t xml:space="preserve">3. </w:t>
            </w:r>
            <w:r w:rsidR="00F14258" w:rsidRPr="00F14258">
              <w:rPr>
                <w:rFonts w:ascii="Times New Roman" w:hAnsi="Times New Roman"/>
              </w:rPr>
              <w:t xml:space="preserve">  </w:t>
            </w:r>
            <w:r w:rsidRPr="00F14258">
              <w:rPr>
                <w:rFonts w:ascii="Times New Roman" w:hAnsi="Times New Roman"/>
              </w:rPr>
              <w:t>Odluka o izradi Strategije razvoja Općine Čeminac za razdoblje 2017.-2020. godine</w:t>
            </w:r>
            <w:r w:rsidR="00F14258" w:rsidRPr="00F14258">
              <w:rPr>
                <w:rFonts w:ascii="Times New Roman" w:hAnsi="Times New Roman"/>
              </w:rPr>
              <w:t xml:space="preserve"> </w:t>
            </w:r>
          </w:p>
        </w:tc>
        <w:tc>
          <w:tcPr>
            <w:tcW w:w="436" w:type="dxa"/>
          </w:tcPr>
          <w:p w:rsidR="00A72265" w:rsidRPr="00F14258" w:rsidRDefault="00A72265" w:rsidP="00A72265">
            <w:pPr>
              <w:jc w:val="right"/>
              <w:rPr>
                <w:rFonts w:ascii="Times New Roman" w:hAnsi="Times New Roman"/>
              </w:rPr>
            </w:pPr>
            <w:r w:rsidRPr="00F14258">
              <w:rPr>
                <w:rFonts w:ascii="Times New Roman" w:hAnsi="Times New Roman"/>
              </w:rPr>
              <w:t>9</w:t>
            </w:r>
          </w:p>
        </w:tc>
      </w:tr>
      <w:tr w:rsidR="00A72265" w:rsidRPr="00F14258" w:rsidTr="005B6E78">
        <w:tc>
          <w:tcPr>
            <w:tcW w:w="8897" w:type="dxa"/>
          </w:tcPr>
          <w:p w:rsidR="00A72265" w:rsidRPr="00F14258" w:rsidRDefault="00A72265" w:rsidP="00F14258">
            <w:pPr>
              <w:pStyle w:val="Bezproreda"/>
              <w:rPr>
                <w:rFonts w:ascii="Times New Roman" w:hAnsi="Times New Roman"/>
              </w:rPr>
            </w:pPr>
            <w:r w:rsidRPr="00F14258">
              <w:rPr>
                <w:rFonts w:ascii="Times New Roman" w:hAnsi="Times New Roman"/>
              </w:rPr>
              <w:t xml:space="preserve">4.   Odluka o izradi Plana gospodarenja otpadom na području Općine Čeminac </w:t>
            </w:r>
          </w:p>
          <w:p w:rsidR="00A72265" w:rsidRPr="00F14258" w:rsidRDefault="00A72265" w:rsidP="00DE3F2F">
            <w:pPr>
              <w:rPr>
                <w:rFonts w:ascii="Times New Roman" w:hAnsi="Times New Roman"/>
              </w:rPr>
            </w:pPr>
            <w:r w:rsidRPr="00F14258">
              <w:rPr>
                <w:rFonts w:ascii="Times New Roman" w:hAnsi="Times New Roman"/>
              </w:rPr>
              <w:t xml:space="preserve">      za razdoblje 2017.-2022. godine</w:t>
            </w:r>
          </w:p>
        </w:tc>
        <w:tc>
          <w:tcPr>
            <w:tcW w:w="436" w:type="dxa"/>
          </w:tcPr>
          <w:p w:rsidR="00A72265" w:rsidRPr="00F14258" w:rsidRDefault="00A72265" w:rsidP="0031487F">
            <w:pPr>
              <w:rPr>
                <w:rFonts w:ascii="Times New Roman" w:hAnsi="Times New Roman"/>
              </w:rPr>
            </w:pPr>
          </w:p>
          <w:p w:rsidR="00A72265" w:rsidRPr="00F14258" w:rsidRDefault="00A72265" w:rsidP="00A72265">
            <w:pPr>
              <w:jc w:val="right"/>
              <w:rPr>
                <w:rFonts w:ascii="Times New Roman" w:hAnsi="Times New Roman"/>
              </w:rPr>
            </w:pPr>
            <w:r w:rsidRPr="00F14258">
              <w:rPr>
                <w:rFonts w:ascii="Times New Roman" w:hAnsi="Times New Roman"/>
              </w:rPr>
              <w:t>10</w:t>
            </w:r>
          </w:p>
        </w:tc>
      </w:tr>
      <w:tr w:rsidR="00A72265" w:rsidRPr="00F14258" w:rsidTr="005B6E78">
        <w:tc>
          <w:tcPr>
            <w:tcW w:w="8897" w:type="dxa"/>
          </w:tcPr>
          <w:p w:rsidR="00A72265" w:rsidRPr="00F14258" w:rsidRDefault="00A72265" w:rsidP="00F14258">
            <w:pPr>
              <w:pStyle w:val="Bezproreda"/>
              <w:rPr>
                <w:rFonts w:ascii="Times New Roman" w:hAnsi="Times New Roman"/>
              </w:rPr>
            </w:pPr>
            <w:r w:rsidRPr="00F14258">
              <w:rPr>
                <w:rFonts w:ascii="Times New Roman" w:hAnsi="Times New Roman"/>
              </w:rPr>
              <w:t xml:space="preserve">5. </w:t>
            </w:r>
            <w:r w:rsidR="00F14258" w:rsidRPr="00F14258">
              <w:rPr>
                <w:rFonts w:ascii="Times New Roman" w:hAnsi="Times New Roman"/>
              </w:rPr>
              <w:t xml:space="preserve">  </w:t>
            </w:r>
            <w:r w:rsidRPr="00F14258">
              <w:rPr>
                <w:rFonts w:ascii="Times New Roman" w:hAnsi="Times New Roman"/>
              </w:rPr>
              <w:t>Odluka o sufinanciranju prijevoza učenika srednjih škola i prijevoza studenata s</w:t>
            </w:r>
          </w:p>
          <w:p w:rsidR="00A72265" w:rsidRPr="00F14258" w:rsidRDefault="00A72265" w:rsidP="00DE3F2F">
            <w:pPr>
              <w:rPr>
                <w:rFonts w:ascii="Times New Roman" w:hAnsi="Times New Roman"/>
              </w:rPr>
            </w:pPr>
            <w:r w:rsidRPr="00F14258">
              <w:rPr>
                <w:rFonts w:ascii="Times New Roman" w:hAnsi="Times New Roman"/>
              </w:rPr>
              <w:t xml:space="preserve">      područja Općine Čeminac</w:t>
            </w:r>
            <w:r w:rsidR="00F14258" w:rsidRPr="00F14258">
              <w:rPr>
                <w:rFonts w:ascii="Times New Roman" w:hAnsi="Times New Roman"/>
              </w:rPr>
              <w:t xml:space="preserve"> </w:t>
            </w:r>
          </w:p>
        </w:tc>
        <w:tc>
          <w:tcPr>
            <w:tcW w:w="436" w:type="dxa"/>
          </w:tcPr>
          <w:p w:rsidR="00A72265" w:rsidRPr="00F14258" w:rsidRDefault="00A72265" w:rsidP="0031487F">
            <w:pPr>
              <w:rPr>
                <w:rFonts w:ascii="Times New Roman" w:hAnsi="Times New Roman"/>
              </w:rPr>
            </w:pPr>
          </w:p>
          <w:p w:rsidR="00A72265" w:rsidRPr="00F14258" w:rsidRDefault="00F14258" w:rsidP="00A72265">
            <w:pPr>
              <w:jc w:val="right"/>
              <w:rPr>
                <w:rFonts w:ascii="Times New Roman" w:hAnsi="Times New Roman"/>
              </w:rPr>
            </w:pPr>
            <w:r w:rsidRPr="00F14258">
              <w:rPr>
                <w:rFonts w:ascii="Times New Roman" w:hAnsi="Times New Roman"/>
              </w:rPr>
              <w:t>11</w:t>
            </w:r>
          </w:p>
        </w:tc>
      </w:tr>
      <w:tr w:rsidR="00A72265" w:rsidRPr="00F14258" w:rsidTr="005B6E78">
        <w:tc>
          <w:tcPr>
            <w:tcW w:w="8897" w:type="dxa"/>
          </w:tcPr>
          <w:p w:rsidR="00A72265" w:rsidRPr="00F14258" w:rsidRDefault="00F14258" w:rsidP="00DE3F2F">
            <w:pPr>
              <w:rPr>
                <w:rFonts w:ascii="Times New Roman" w:hAnsi="Times New Roman"/>
              </w:rPr>
            </w:pPr>
            <w:r w:rsidRPr="00F14258">
              <w:rPr>
                <w:rFonts w:ascii="Times New Roman" w:hAnsi="Times New Roman"/>
              </w:rPr>
              <w:t>6.   Odluka o stipendiranju srednjoškolaca i studena s područja Općine Čeminac</w:t>
            </w:r>
          </w:p>
        </w:tc>
        <w:tc>
          <w:tcPr>
            <w:tcW w:w="436" w:type="dxa"/>
          </w:tcPr>
          <w:p w:rsidR="00A72265" w:rsidRPr="00F14258" w:rsidRDefault="00F14258" w:rsidP="00F14258">
            <w:pPr>
              <w:jc w:val="right"/>
              <w:rPr>
                <w:rFonts w:ascii="Times New Roman" w:hAnsi="Times New Roman"/>
              </w:rPr>
            </w:pPr>
            <w:r w:rsidRPr="00F14258">
              <w:rPr>
                <w:rFonts w:ascii="Times New Roman" w:hAnsi="Times New Roman"/>
              </w:rPr>
              <w:t>13</w:t>
            </w:r>
          </w:p>
        </w:tc>
      </w:tr>
      <w:tr w:rsidR="00A72265" w:rsidRPr="00F14258" w:rsidTr="005B6E78">
        <w:tc>
          <w:tcPr>
            <w:tcW w:w="8897" w:type="dxa"/>
          </w:tcPr>
          <w:p w:rsidR="00F14258" w:rsidRPr="00F14258" w:rsidRDefault="00F14258" w:rsidP="00F14258">
            <w:pPr>
              <w:pStyle w:val="Bezproreda"/>
              <w:rPr>
                <w:rFonts w:ascii="Times New Roman" w:hAnsi="Times New Roman"/>
              </w:rPr>
            </w:pPr>
            <w:r w:rsidRPr="00F14258">
              <w:rPr>
                <w:rFonts w:ascii="Times New Roman" w:hAnsi="Times New Roman"/>
              </w:rPr>
              <w:t xml:space="preserve">7.   Odluka o korekciji cijene zakupa za poslovni prostor na adresi </w:t>
            </w:r>
          </w:p>
          <w:p w:rsidR="00A72265" w:rsidRPr="00F14258" w:rsidRDefault="00F14258" w:rsidP="00DE3F2F">
            <w:pPr>
              <w:rPr>
                <w:rFonts w:ascii="Times New Roman" w:hAnsi="Times New Roman"/>
              </w:rPr>
            </w:pPr>
            <w:r w:rsidRPr="00F14258">
              <w:rPr>
                <w:rFonts w:ascii="Times New Roman" w:hAnsi="Times New Roman"/>
              </w:rPr>
              <w:t xml:space="preserve">      Zagorska ulica 49 u Grabovc</w:t>
            </w:r>
            <w:r w:rsidR="00DE3F2F">
              <w:rPr>
                <w:rFonts w:ascii="Times New Roman" w:hAnsi="Times New Roman"/>
              </w:rPr>
              <w:t>u</w:t>
            </w:r>
          </w:p>
        </w:tc>
        <w:tc>
          <w:tcPr>
            <w:tcW w:w="436" w:type="dxa"/>
          </w:tcPr>
          <w:p w:rsidR="00A72265" w:rsidRPr="00F14258" w:rsidRDefault="00A72265" w:rsidP="00F14258">
            <w:pPr>
              <w:jc w:val="right"/>
              <w:rPr>
                <w:rFonts w:ascii="Times New Roman" w:hAnsi="Times New Roman"/>
              </w:rPr>
            </w:pPr>
          </w:p>
          <w:p w:rsidR="00F14258" w:rsidRPr="00F14258" w:rsidRDefault="00F14258" w:rsidP="00F14258">
            <w:pPr>
              <w:jc w:val="right"/>
              <w:rPr>
                <w:rFonts w:ascii="Times New Roman" w:hAnsi="Times New Roman"/>
              </w:rPr>
            </w:pPr>
            <w:r w:rsidRPr="00F14258">
              <w:rPr>
                <w:rFonts w:ascii="Times New Roman" w:hAnsi="Times New Roman"/>
              </w:rPr>
              <w:t>14</w:t>
            </w:r>
          </w:p>
        </w:tc>
      </w:tr>
      <w:tr w:rsidR="00A72265" w:rsidRPr="00F14258" w:rsidTr="005B6E78">
        <w:tc>
          <w:tcPr>
            <w:tcW w:w="8897" w:type="dxa"/>
          </w:tcPr>
          <w:p w:rsidR="00A72265" w:rsidRPr="00F14258" w:rsidRDefault="00F14258" w:rsidP="00F14258">
            <w:pPr>
              <w:rPr>
                <w:rFonts w:ascii="Times New Roman" w:hAnsi="Times New Roman"/>
              </w:rPr>
            </w:pPr>
            <w:r w:rsidRPr="00F14258">
              <w:rPr>
                <w:rFonts w:ascii="Times New Roman" w:hAnsi="Times New Roman"/>
              </w:rPr>
              <w:t>8.   Odluka o poništavanju Rješenja o oslobađanju od plaćanja komunalnog doprinosa</w:t>
            </w:r>
          </w:p>
        </w:tc>
        <w:tc>
          <w:tcPr>
            <w:tcW w:w="436" w:type="dxa"/>
          </w:tcPr>
          <w:p w:rsidR="00A72265" w:rsidRPr="00F14258" w:rsidRDefault="00F14258" w:rsidP="00F14258">
            <w:pPr>
              <w:jc w:val="right"/>
              <w:rPr>
                <w:rFonts w:ascii="Times New Roman" w:hAnsi="Times New Roman"/>
              </w:rPr>
            </w:pPr>
            <w:r w:rsidRPr="00F14258">
              <w:rPr>
                <w:rFonts w:ascii="Times New Roman" w:hAnsi="Times New Roman"/>
              </w:rPr>
              <w:t>15</w:t>
            </w:r>
          </w:p>
        </w:tc>
      </w:tr>
    </w:tbl>
    <w:p w:rsidR="00A72265" w:rsidRDefault="00A72265" w:rsidP="0031487F">
      <w:pPr>
        <w:rPr>
          <w:rFonts w:ascii="Times New Roman" w:hAnsi="Times New Roman"/>
          <w:b/>
          <w:sz w:val="20"/>
          <w:szCs w:val="20"/>
        </w:rPr>
      </w:pPr>
    </w:p>
    <w:p w:rsidR="00A066F8" w:rsidRDefault="00A066F8" w:rsidP="005557D3">
      <w:pPr>
        <w:pStyle w:val="Bezproreda"/>
        <w:ind w:left="360"/>
        <w:jc w:val="both"/>
        <w:rPr>
          <w:rFonts w:ascii="Times New Roman" w:hAnsi="Times New Roman"/>
        </w:rPr>
      </w:pPr>
    </w:p>
    <w:p w:rsidR="00A066F8" w:rsidRDefault="00A066F8" w:rsidP="005557D3">
      <w:pPr>
        <w:pStyle w:val="Bezproreda"/>
        <w:ind w:left="360"/>
        <w:jc w:val="both"/>
        <w:rPr>
          <w:rFonts w:ascii="Times New Roman" w:hAnsi="Times New Roman"/>
        </w:rPr>
      </w:pPr>
    </w:p>
    <w:p w:rsidR="00A066F8" w:rsidRDefault="00A066F8" w:rsidP="005557D3">
      <w:pPr>
        <w:pStyle w:val="Bezproreda"/>
        <w:ind w:left="360"/>
        <w:jc w:val="both"/>
        <w:rPr>
          <w:rFonts w:ascii="Times New Roman" w:hAnsi="Times New Roman"/>
        </w:rPr>
      </w:pPr>
    </w:p>
    <w:p w:rsidR="00A066F8" w:rsidRDefault="00A066F8" w:rsidP="005557D3">
      <w:pPr>
        <w:pStyle w:val="Bezproreda"/>
        <w:ind w:left="360"/>
        <w:jc w:val="both"/>
        <w:rPr>
          <w:rFonts w:ascii="Times New Roman" w:hAnsi="Times New Roman"/>
        </w:rPr>
      </w:pPr>
    </w:p>
    <w:p w:rsidR="00A066F8" w:rsidRDefault="00A066F8" w:rsidP="005557D3">
      <w:pPr>
        <w:pStyle w:val="Bezproreda"/>
        <w:ind w:left="360"/>
        <w:jc w:val="both"/>
        <w:rPr>
          <w:rFonts w:ascii="Times New Roman" w:hAnsi="Times New Roman"/>
        </w:rPr>
      </w:pPr>
    </w:p>
    <w:p w:rsidR="00A066F8" w:rsidRPr="00612DE3" w:rsidRDefault="00A066F8" w:rsidP="00A066F8">
      <w:pPr>
        <w:pStyle w:val="Bezproreda"/>
        <w:jc w:val="both"/>
        <w:rPr>
          <w:rFonts w:ascii="Times New Roman" w:hAnsi="Times New Roman"/>
          <w:sz w:val="24"/>
          <w:szCs w:val="24"/>
        </w:rPr>
      </w:pPr>
      <w:r w:rsidRPr="00612DE3">
        <w:rPr>
          <w:rFonts w:ascii="Times New Roman" w:hAnsi="Times New Roman"/>
          <w:sz w:val="24"/>
          <w:szCs w:val="24"/>
        </w:rPr>
        <w:lastRenderedPageBreak/>
        <w:t xml:space="preserve">Na temelju članka 35. </w:t>
      </w:r>
      <w:r>
        <w:rPr>
          <w:rFonts w:ascii="Times New Roman" w:hAnsi="Times New Roman"/>
          <w:sz w:val="24"/>
          <w:szCs w:val="24"/>
        </w:rPr>
        <w:t>s</w:t>
      </w:r>
      <w:r w:rsidRPr="00612DE3">
        <w:rPr>
          <w:rFonts w:ascii="Times New Roman" w:hAnsi="Times New Roman"/>
          <w:sz w:val="24"/>
          <w:szCs w:val="24"/>
        </w:rPr>
        <w:t>tavka 2. Zakona o lokalnoj i podr</w:t>
      </w:r>
      <w:r>
        <w:rPr>
          <w:rFonts w:ascii="Times New Roman" w:hAnsi="Times New Roman"/>
          <w:sz w:val="24"/>
          <w:szCs w:val="24"/>
        </w:rPr>
        <w:t>učnoj (regionalnoj) samoupravi (</w:t>
      </w:r>
      <w:r w:rsidRPr="00612DE3">
        <w:rPr>
          <w:rFonts w:ascii="Times New Roman" w:hAnsi="Times New Roman"/>
          <w:sz w:val="24"/>
          <w:szCs w:val="24"/>
        </w:rPr>
        <w:t>NN 33/01, 60/01, 129/05, 109/07, 125/08, 36/09, 150/11, 144/12 i 19/13</w:t>
      </w:r>
      <w:r>
        <w:rPr>
          <w:rFonts w:ascii="Times New Roman" w:hAnsi="Times New Roman"/>
          <w:sz w:val="24"/>
          <w:szCs w:val="24"/>
        </w:rPr>
        <w:t>)</w:t>
      </w:r>
      <w:r w:rsidRPr="00612DE3">
        <w:rPr>
          <w:rFonts w:ascii="Times New Roman" w:hAnsi="Times New Roman"/>
          <w:sz w:val="24"/>
          <w:szCs w:val="24"/>
        </w:rPr>
        <w:t>, članka 30. Zakona o financiranju jedinica lokalne i područne (regionalne) samouprave (NN 117/93, 69/97, 33/00, 73/00, 127/00, 59/01, 107/01, 117/01, 150/02, 147/03, 132/06, 26/07, 73/08, 25/12, 147/14 i 100/15) i članka 29. Statuta Općine Čeminac ('Službeni glasnik' Općine Čeminac 01/13), Općinsko vijeće Općine Čeminac</w:t>
      </w:r>
      <w:r>
        <w:rPr>
          <w:rFonts w:ascii="Times New Roman" w:hAnsi="Times New Roman"/>
          <w:sz w:val="24"/>
          <w:szCs w:val="24"/>
        </w:rPr>
        <w:t>, na svojoj 8</w:t>
      </w:r>
      <w:r w:rsidRPr="00612DE3">
        <w:rPr>
          <w:rFonts w:ascii="Times New Roman" w:hAnsi="Times New Roman"/>
          <w:sz w:val="24"/>
          <w:szCs w:val="24"/>
        </w:rPr>
        <w:t xml:space="preserve">. </w:t>
      </w:r>
      <w:r>
        <w:rPr>
          <w:rFonts w:ascii="Times New Roman" w:hAnsi="Times New Roman"/>
          <w:sz w:val="24"/>
          <w:szCs w:val="24"/>
        </w:rPr>
        <w:t>s</w:t>
      </w:r>
      <w:r w:rsidRPr="00612DE3">
        <w:rPr>
          <w:rFonts w:ascii="Times New Roman" w:hAnsi="Times New Roman"/>
          <w:sz w:val="24"/>
          <w:szCs w:val="24"/>
        </w:rPr>
        <w:t>jedn</w:t>
      </w:r>
      <w:r>
        <w:rPr>
          <w:rFonts w:ascii="Times New Roman" w:hAnsi="Times New Roman"/>
          <w:sz w:val="24"/>
          <w:szCs w:val="24"/>
        </w:rPr>
        <w:t>ici održanoj dana 23</w:t>
      </w:r>
      <w:r w:rsidRPr="00612DE3">
        <w:rPr>
          <w:rFonts w:ascii="Times New Roman" w:hAnsi="Times New Roman"/>
          <w:sz w:val="24"/>
          <w:szCs w:val="24"/>
        </w:rPr>
        <w:t xml:space="preserve">. </w:t>
      </w:r>
      <w:r>
        <w:rPr>
          <w:rFonts w:ascii="Times New Roman" w:hAnsi="Times New Roman"/>
          <w:sz w:val="24"/>
          <w:szCs w:val="24"/>
        </w:rPr>
        <w:t>siječnja</w:t>
      </w:r>
      <w:r w:rsidRPr="00612DE3">
        <w:rPr>
          <w:rFonts w:ascii="Times New Roman" w:hAnsi="Times New Roman"/>
          <w:sz w:val="24"/>
          <w:szCs w:val="24"/>
        </w:rPr>
        <w:t xml:space="preserve"> 201</w:t>
      </w:r>
      <w:r w:rsidR="006F4C92">
        <w:rPr>
          <w:rFonts w:ascii="Times New Roman" w:hAnsi="Times New Roman"/>
          <w:sz w:val="24"/>
          <w:szCs w:val="24"/>
        </w:rPr>
        <w:t>7</w:t>
      </w:r>
      <w:r w:rsidRPr="00612DE3">
        <w:rPr>
          <w:rFonts w:ascii="Times New Roman" w:hAnsi="Times New Roman"/>
          <w:sz w:val="24"/>
          <w:szCs w:val="24"/>
        </w:rPr>
        <w:t xml:space="preserve">. </w:t>
      </w:r>
      <w:r>
        <w:rPr>
          <w:rFonts w:ascii="Times New Roman" w:hAnsi="Times New Roman"/>
          <w:sz w:val="24"/>
          <w:szCs w:val="24"/>
        </w:rPr>
        <w:t>g</w:t>
      </w:r>
      <w:r w:rsidRPr="00612DE3">
        <w:rPr>
          <w:rFonts w:ascii="Times New Roman" w:hAnsi="Times New Roman"/>
          <w:sz w:val="24"/>
          <w:szCs w:val="24"/>
        </w:rPr>
        <w:t>odine</w:t>
      </w:r>
      <w:r>
        <w:rPr>
          <w:rFonts w:ascii="Times New Roman" w:hAnsi="Times New Roman"/>
          <w:sz w:val="24"/>
          <w:szCs w:val="24"/>
        </w:rPr>
        <w:t>,</w:t>
      </w:r>
      <w:r w:rsidRPr="00612DE3">
        <w:rPr>
          <w:rFonts w:ascii="Times New Roman" w:hAnsi="Times New Roman"/>
          <w:sz w:val="24"/>
          <w:szCs w:val="24"/>
        </w:rPr>
        <w:t xml:space="preserve"> donosi</w:t>
      </w:r>
    </w:p>
    <w:p w:rsidR="00A066F8" w:rsidRPr="00612DE3" w:rsidRDefault="00A066F8" w:rsidP="00A066F8">
      <w:pPr>
        <w:pStyle w:val="Bezproreda"/>
        <w:rPr>
          <w:rFonts w:ascii="Times New Roman" w:hAnsi="Times New Roman"/>
          <w:sz w:val="24"/>
          <w:szCs w:val="24"/>
        </w:rPr>
      </w:pPr>
    </w:p>
    <w:p w:rsidR="00A066F8" w:rsidRPr="00882BA2" w:rsidRDefault="00A066F8" w:rsidP="00A066F8">
      <w:pPr>
        <w:pStyle w:val="Bezproreda"/>
        <w:jc w:val="center"/>
        <w:rPr>
          <w:rFonts w:ascii="Times New Roman" w:hAnsi="Times New Roman"/>
          <w:b/>
          <w:sz w:val="24"/>
          <w:szCs w:val="24"/>
        </w:rPr>
      </w:pPr>
      <w:r w:rsidRPr="00882BA2">
        <w:rPr>
          <w:rFonts w:ascii="Times New Roman" w:hAnsi="Times New Roman"/>
          <w:b/>
          <w:sz w:val="24"/>
          <w:szCs w:val="24"/>
        </w:rPr>
        <w:t>O D L U K U</w:t>
      </w:r>
    </w:p>
    <w:p w:rsidR="00A066F8" w:rsidRDefault="00A066F8" w:rsidP="00A066F8">
      <w:pPr>
        <w:pStyle w:val="Bezproreda"/>
        <w:jc w:val="center"/>
        <w:rPr>
          <w:rFonts w:ascii="Times New Roman" w:hAnsi="Times New Roman"/>
          <w:b/>
          <w:sz w:val="24"/>
          <w:szCs w:val="24"/>
        </w:rPr>
      </w:pPr>
      <w:r>
        <w:rPr>
          <w:rFonts w:ascii="Times New Roman" w:hAnsi="Times New Roman"/>
          <w:b/>
          <w:sz w:val="24"/>
          <w:szCs w:val="24"/>
        </w:rPr>
        <w:t xml:space="preserve">o izmjeni </w:t>
      </w:r>
    </w:p>
    <w:p w:rsidR="00A066F8" w:rsidRDefault="00A066F8" w:rsidP="00A066F8">
      <w:pPr>
        <w:pStyle w:val="Bezproreda"/>
        <w:jc w:val="center"/>
        <w:rPr>
          <w:rFonts w:ascii="Times New Roman" w:hAnsi="Times New Roman"/>
          <w:b/>
          <w:sz w:val="24"/>
          <w:szCs w:val="24"/>
        </w:rPr>
      </w:pPr>
      <w:r>
        <w:rPr>
          <w:rFonts w:ascii="Times New Roman" w:hAnsi="Times New Roman"/>
          <w:b/>
          <w:sz w:val="24"/>
          <w:szCs w:val="24"/>
        </w:rPr>
        <w:t xml:space="preserve">Odluke o izmjeni i dopuni </w:t>
      </w:r>
    </w:p>
    <w:p w:rsidR="00A066F8" w:rsidRDefault="00A066F8" w:rsidP="00A066F8">
      <w:pPr>
        <w:pStyle w:val="Bezproreda"/>
        <w:jc w:val="center"/>
        <w:rPr>
          <w:rFonts w:ascii="Times New Roman" w:hAnsi="Times New Roman"/>
          <w:b/>
          <w:sz w:val="24"/>
          <w:szCs w:val="24"/>
        </w:rPr>
      </w:pPr>
      <w:r>
        <w:rPr>
          <w:rFonts w:ascii="Times New Roman" w:hAnsi="Times New Roman"/>
          <w:b/>
          <w:sz w:val="24"/>
          <w:szCs w:val="24"/>
        </w:rPr>
        <w:t xml:space="preserve">Odluke </w:t>
      </w:r>
      <w:r w:rsidRPr="00882BA2">
        <w:rPr>
          <w:rFonts w:ascii="Times New Roman" w:hAnsi="Times New Roman"/>
          <w:b/>
          <w:sz w:val="24"/>
          <w:szCs w:val="24"/>
        </w:rPr>
        <w:t>o općinskim</w:t>
      </w:r>
    </w:p>
    <w:p w:rsidR="00A066F8" w:rsidRPr="00882BA2" w:rsidRDefault="00A066F8" w:rsidP="00A066F8">
      <w:pPr>
        <w:pStyle w:val="Bezproreda"/>
        <w:jc w:val="center"/>
        <w:rPr>
          <w:rFonts w:ascii="Times New Roman" w:hAnsi="Times New Roman"/>
          <w:b/>
          <w:sz w:val="24"/>
          <w:szCs w:val="24"/>
        </w:rPr>
      </w:pPr>
      <w:r w:rsidRPr="00882BA2">
        <w:rPr>
          <w:rFonts w:ascii="Times New Roman" w:hAnsi="Times New Roman"/>
          <w:b/>
          <w:sz w:val="24"/>
          <w:szCs w:val="24"/>
        </w:rPr>
        <w:t xml:space="preserve"> porezima Općine Čeminac</w:t>
      </w:r>
    </w:p>
    <w:p w:rsidR="00A066F8" w:rsidRDefault="00A066F8" w:rsidP="00A066F8">
      <w:pPr>
        <w:pStyle w:val="Bezproreda"/>
        <w:rPr>
          <w:rFonts w:ascii="Times New Roman" w:hAnsi="Times New Roman"/>
          <w:sz w:val="24"/>
          <w:szCs w:val="24"/>
        </w:rPr>
      </w:pPr>
    </w:p>
    <w:p w:rsidR="00A066F8" w:rsidRDefault="00A066F8" w:rsidP="00A066F8">
      <w:pPr>
        <w:pStyle w:val="Bezproreda"/>
        <w:rPr>
          <w:rFonts w:ascii="Times New Roman" w:hAnsi="Times New Roman"/>
          <w:sz w:val="24"/>
          <w:szCs w:val="24"/>
        </w:rPr>
      </w:pPr>
    </w:p>
    <w:p w:rsidR="00A066F8" w:rsidRPr="00291DC2" w:rsidRDefault="00A066F8" w:rsidP="00A066F8">
      <w:pPr>
        <w:pStyle w:val="Bezproreda"/>
        <w:jc w:val="center"/>
        <w:rPr>
          <w:rFonts w:ascii="Times New Roman" w:hAnsi="Times New Roman"/>
          <w:b/>
          <w:sz w:val="24"/>
          <w:szCs w:val="24"/>
        </w:rPr>
      </w:pPr>
      <w:r w:rsidRPr="00291DC2">
        <w:rPr>
          <w:rFonts w:ascii="Times New Roman" w:hAnsi="Times New Roman"/>
          <w:b/>
          <w:sz w:val="24"/>
          <w:szCs w:val="24"/>
        </w:rPr>
        <w:t>I.</w:t>
      </w:r>
    </w:p>
    <w:p w:rsidR="00A066F8" w:rsidRDefault="00A066F8" w:rsidP="00A066F8">
      <w:pPr>
        <w:pStyle w:val="Bezproreda"/>
        <w:rPr>
          <w:rFonts w:ascii="Times New Roman" w:hAnsi="Times New Roman"/>
          <w:sz w:val="24"/>
          <w:szCs w:val="24"/>
        </w:rPr>
      </w:pPr>
      <w:r>
        <w:rPr>
          <w:rFonts w:ascii="Times New Roman" w:hAnsi="Times New Roman"/>
          <w:sz w:val="24"/>
          <w:szCs w:val="24"/>
        </w:rPr>
        <w:t xml:space="preserve">Mijenja se Odluka o izmjeni i dopuni Odluke o općinskim porezima Općine Čeminac. </w:t>
      </w:r>
    </w:p>
    <w:p w:rsidR="00A066F8" w:rsidRDefault="00A066F8" w:rsidP="00A066F8">
      <w:pPr>
        <w:pStyle w:val="Bezproreda"/>
        <w:rPr>
          <w:rFonts w:ascii="Times New Roman" w:hAnsi="Times New Roman"/>
          <w:sz w:val="24"/>
          <w:szCs w:val="24"/>
        </w:rPr>
      </w:pPr>
    </w:p>
    <w:p w:rsidR="00A066F8" w:rsidRPr="00291DC2" w:rsidRDefault="00A066F8" w:rsidP="00A066F8">
      <w:pPr>
        <w:pStyle w:val="Bezproreda"/>
        <w:jc w:val="center"/>
        <w:rPr>
          <w:rFonts w:ascii="Times New Roman" w:hAnsi="Times New Roman"/>
          <w:b/>
          <w:sz w:val="24"/>
          <w:szCs w:val="24"/>
        </w:rPr>
      </w:pPr>
      <w:r w:rsidRPr="00291DC2">
        <w:rPr>
          <w:rFonts w:ascii="Times New Roman" w:hAnsi="Times New Roman"/>
          <w:b/>
          <w:sz w:val="24"/>
          <w:szCs w:val="24"/>
        </w:rPr>
        <w:t>II.</w:t>
      </w:r>
    </w:p>
    <w:p w:rsidR="00A066F8" w:rsidRDefault="00A066F8" w:rsidP="00A066F8">
      <w:pPr>
        <w:pStyle w:val="Bezproreda"/>
        <w:rPr>
          <w:rFonts w:ascii="Times New Roman" w:hAnsi="Times New Roman"/>
          <w:sz w:val="24"/>
          <w:szCs w:val="24"/>
        </w:rPr>
      </w:pPr>
      <w:r>
        <w:rPr>
          <w:rFonts w:ascii="Times New Roman" w:hAnsi="Times New Roman"/>
          <w:sz w:val="24"/>
          <w:szCs w:val="24"/>
        </w:rPr>
        <w:t>Navedena Odluka mijenja se na način da se briše:</w:t>
      </w:r>
    </w:p>
    <w:p w:rsidR="00A066F8" w:rsidRDefault="00A066F8" w:rsidP="00A066F8">
      <w:pPr>
        <w:pStyle w:val="Bezproreda"/>
        <w:rPr>
          <w:rFonts w:ascii="Times New Roman" w:hAnsi="Times New Roman"/>
          <w:sz w:val="24"/>
          <w:szCs w:val="24"/>
        </w:rPr>
      </w:pPr>
    </w:p>
    <w:p w:rsidR="00A066F8" w:rsidRPr="00550A1F" w:rsidRDefault="00A066F8" w:rsidP="00A066F8">
      <w:pPr>
        <w:pStyle w:val="Bezproreda"/>
        <w:ind w:firstLine="708"/>
        <w:rPr>
          <w:rFonts w:ascii="Times New Roman" w:hAnsi="Times New Roman"/>
          <w:b/>
          <w:i/>
          <w:sz w:val="24"/>
          <w:szCs w:val="24"/>
        </w:rPr>
      </w:pPr>
      <w:r>
        <w:rPr>
          <w:rFonts w:ascii="Times New Roman" w:hAnsi="Times New Roman"/>
          <w:sz w:val="24"/>
          <w:szCs w:val="24"/>
        </w:rPr>
        <w:t>'</w:t>
      </w:r>
      <w:r w:rsidRPr="00550A1F">
        <w:rPr>
          <w:rFonts w:ascii="Times New Roman" w:hAnsi="Times New Roman"/>
          <w:b/>
          <w:i/>
          <w:sz w:val="24"/>
          <w:szCs w:val="24"/>
        </w:rPr>
        <w:t>Obrazloženje</w:t>
      </w:r>
    </w:p>
    <w:p w:rsidR="00A066F8" w:rsidRPr="00550A1F" w:rsidRDefault="00A066F8" w:rsidP="00A066F8">
      <w:pPr>
        <w:pStyle w:val="Bezproreda"/>
        <w:rPr>
          <w:rFonts w:ascii="Times New Roman" w:hAnsi="Times New Roman"/>
          <w:i/>
          <w:sz w:val="24"/>
          <w:szCs w:val="24"/>
        </w:rPr>
      </w:pPr>
    </w:p>
    <w:p w:rsidR="00A066F8" w:rsidRDefault="00A066F8" w:rsidP="00A066F8">
      <w:pPr>
        <w:pStyle w:val="Bezproreda"/>
        <w:ind w:left="708"/>
        <w:jc w:val="both"/>
        <w:rPr>
          <w:rFonts w:ascii="Times New Roman" w:hAnsi="Times New Roman"/>
          <w:i/>
          <w:sz w:val="24"/>
          <w:szCs w:val="24"/>
        </w:rPr>
      </w:pPr>
      <w:r w:rsidRPr="00550A1F">
        <w:rPr>
          <w:rFonts w:ascii="Times New Roman" w:hAnsi="Times New Roman"/>
          <w:i/>
          <w:sz w:val="24"/>
          <w:szCs w:val="24"/>
        </w:rPr>
        <w:t>Porez na upotrebu javnih prometnih površina za kamione, kamione s prikolicom, cisterne, traktore i njihova priključna vozila uvodi se radi prikupljanja sredstava za održavanje i obnovu prometnica kojima upravlja Općina Čeminac, a koje se najviše uništavaju upravno prometovanjem navedenih skupina vozila.'</w:t>
      </w:r>
    </w:p>
    <w:p w:rsidR="00A066F8" w:rsidRDefault="00A066F8" w:rsidP="00A066F8">
      <w:pPr>
        <w:pStyle w:val="Bezproreda"/>
        <w:jc w:val="both"/>
        <w:rPr>
          <w:rFonts w:ascii="Times New Roman" w:hAnsi="Times New Roman"/>
          <w:i/>
          <w:sz w:val="24"/>
          <w:szCs w:val="24"/>
        </w:rPr>
      </w:pPr>
    </w:p>
    <w:p w:rsidR="00A066F8" w:rsidRPr="00500612" w:rsidRDefault="00A066F8" w:rsidP="00A066F8">
      <w:pPr>
        <w:pStyle w:val="Bezproreda"/>
        <w:jc w:val="center"/>
        <w:rPr>
          <w:rFonts w:ascii="Times New Roman" w:hAnsi="Times New Roman"/>
          <w:b/>
          <w:sz w:val="24"/>
          <w:szCs w:val="24"/>
        </w:rPr>
      </w:pPr>
      <w:r w:rsidRPr="00500612">
        <w:rPr>
          <w:rFonts w:ascii="Times New Roman" w:hAnsi="Times New Roman"/>
          <w:b/>
          <w:sz w:val="24"/>
          <w:szCs w:val="24"/>
        </w:rPr>
        <w:t>III.</w:t>
      </w:r>
    </w:p>
    <w:p w:rsidR="00A066F8" w:rsidRPr="00550A1F" w:rsidRDefault="00A066F8" w:rsidP="00A066F8">
      <w:pPr>
        <w:pStyle w:val="Bezproreda"/>
        <w:jc w:val="both"/>
        <w:rPr>
          <w:rFonts w:ascii="Times New Roman" w:hAnsi="Times New Roman"/>
          <w:sz w:val="24"/>
          <w:szCs w:val="24"/>
        </w:rPr>
      </w:pPr>
      <w:r>
        <w:rPr>
          <w:rFonts w:ascii="Times New Roman" w:hAnsi="Times New Roman"/>
          <w:sz w:val="24"/>
          <w:szCs w:val="24"/>
        </w:rPr>
        <w:t xml:space="preserve">Ova Odluka stupa na snagu osmog dana od dana objave u 'Službenom glasniku' Općine Čeminac. </w:t>
      </w:r>
    </w:p>
    <w:p w:rsidR="00A066F8" w:rsidRDefault="00A066F8" w:rsidP="00A066F8">
      <w:pPr>
        <w:pStyle w:val="Bezproreda"/>
        <w:rPr>
          <w:rFonts w:ascii="Times New Roman" w:hAnsi="Times New Roman"/>
          <w:sz w:val="24"/>
          <w:szCs w:val="24"/>
        </w:rPr>
      </w:pPr>
    </w:p>
    <w:p w:rsidR="00A066F8" w:rsidRDefault="00A066F8" w:rsidP="00A066F8">
      <w:pPr>
        <w:pStyle w:val="Bezproreda"/>
        <w:rPr>
          <w:rFonts w:ascii="Times New Roman" w:hAnsi="Times New Roman"/>
          <w:sz w:val="24"/>
          <w:szCs w:val="24"/>
        </w:rPr>
      </w:pPr>
    </w:p>
    <w:p w:rsidR="00A066F8" w:rsidRDefault="00A066F8" w:rsidP="00A066F8">
      <w:pPr>
        <w:pStyle w:val="Bezproreda"/>
        <w:rPr>
          <w:rFonts w:ascii="Times New Roman" w:hAnsi="Times New Roman"/>
          <w:sz w:val="24"/>
          <w:szCs w:val="24"/>
        </w:rPr>
      </w:pPr>
    </w:p>
    <w:p w:rsidR="00A066F8" w:rsidRDefault="00A066F8" w:rsidP="00A066F8">
      <w:pPr>
        <w:pStyle w:val="Bezproreda"/>
        <w:rPr>
          <w:rFonts w:ascii="Times New Roman" w:hAnsi="Times New Roman"/>
          <w:sz w:val="24"/>
          <w:szCs w:val="24"/>
        </w:rPr>
      </w:pPr>
      <w:r>
        <w:rPr>
          <w:rFonts w:ascii="Times New Roman" w:hAnsi="Times New Roman"/>
          <w:sz w:val="24"/>
          <w:szCs w:val="24"/>
        </w:rPr>
        <w:t>KLASA: 410-01/16-02/2</w:t>
      </w:r>
    </w:p>
    <w:p w:rsidR="00A066F8" w:rsidRDefault="003347F1" w:rsidP="00A066F8">
      <w:pPr>
        <w:pStyle w:val="Bezproreda"/>
        <w:rPr>
          <w:rFonts w:ascii="Times New Roman" w:hAnsi="Times New Roman"/>
          <w:sz w:val="24"/>
          <w:szCs w:val="24"/>
        </w:rPr>
      </w:pPr>
      <w:r>
        <w:rPr>
          <w:rFonts w:ascii="Times New Roman" w:hAnsi="Times New Roman"/>
          <w:sz w:val="24"/>
          <w:szCs w:val="24"/>
        </w:rPr>
        <w:t>UR</w:t>
      </w:r>
      <w:bookmarkStart w:id="0" w:name="_GoBack"/>
      <w:bookmarkEnd w:id="0"/>
      <w:r w:rsidR="00A066F8">
        <w:rPr>
          <w:rFonts w:ascii="Times New Roman" w:hAnsi="Times New Roman"/>
          <w:sz w:val="24"/>
          <w:szCs w:val="24"/>
        </w:rPr>
        <w:t>BROJ: 2100/05-03-16-4</w:t>
      </w:r>
    </w:p>
    <w:p w:rsidR="00A066F8" w:rsidRDefault="00A066F8" w:rsidP="00A066F8">
      <w:pPr>
        <w:pStyle w:val="Bezproreda"/>
        <w:rPr>
          <w:rFonts w:ascii="Times New Roman" w:hAnsi="Times New Roman"/>
          <w:sz w:val="24"/>
          <w:szCs w:val="24"/>
        </w:rPr>
      </w:pPr>
      <w:r>
        <w:rPr>
          <w:rFonts w:ascii="Times New Roman" w:hAnsi="Times New Roman"/>
          <w:sz w:val="24"/>
          <w:szCs w:val="24"/>
        </w:rPr>
        <w:t>Čeminac, 23. siječnja 2017. godine</w:t>
      </w:r>
    </w:p>
    <w:p w:rsidR="00A066F8" w:rsidRDefault="00A066F8" w:rsidP="00A066F8">
      <w:pPr>
        <w:pStyle w:val="Bezproreda"/>
        <w:rPr>
          <w:rFonts w:ascii="Times New Roman" w:hAnsi="Times New Roman"/>
          <w:sz w:val="24"/>
          <w:szCs w:val="24"/>
        </w:rPr>
      </w:pPr>
    </w:p>
    <w:p w:rsidR="00A066F8" w:rsidRDefault="00A066F8" w:rsidP="00A066F8">
      <w:pPr>
        <w:pStyle w:val="Bezproreda"/>
        <w:rPr>
          <w:rFonts w:ascii="Times New Roman" w:hAnsi="Times New Roman"/>
          <w:sz w:val="24"/>
          <w:szCs w:val="24"/>
        </w:rPr>
      </w:pPr>
    </w:p>
    <w:p w:rsidR="00A066F8" w:rsidRDefault="00A066F8" w:rsidP="00A066F8">
      <w:pPr>
        <w:pStyle w:val="Bezproreda"/>
        <w:rPr>
          <w:rFonts w:ascii="Times New Roman" w:hAnsi="Times New Roman"/>
          <w:sz w:val="24"/>
          <w:szCs w:val="24"/>
        </w:rPr>
      </w:pPr>
      <w:r>
        <w:rPr>
          <w:rFonts w:ascii="Times New Roman" w:hAnsi="Times New Roman"/>
          <w:sz w:val="24"/>
          <w:szCs w:val="24"/>
        </w:rPr>
        <w:t xml:space="preserve">                                                                                                                 Predsjednik</w:t>
      </w:r>
    </w:p>
    <w:p w:rsidR="00A066F8" w:rsidRDefault="00A066F8" w:rsidP="00A066F8">
      <w:pPr>
        <w:pStyle w:val="Bezproreda"/>
        <w:rPr>
          <w:rFonts w:ascii="Times New Roman" w:hAnsi="Times New Roman"/>
          <w:sz w:val="24"/>
          <w:szCs w:val="24"/>
        </w:rPr>
      </w:pPr>
      <w:r>
        <w:rPr>
          <w:rFonts w:ascii="Times New Roman" w:hAnsi="Times New Roman"/>
          <w:sz w:val="24"/>
          <w:szCs w:val="24"/>
        </w:rPr>
        <w:t xml:space="preserve">                                                                                                            Općinskog vijeća</w:t>
      </w:r>
    </w:p>
    <w:p w:rsidR="00A066F8" w:rsidRDefault="00A066F8" w:rsidP="00A066F8">
      <w:pPr>
        <w:pStyle w:val="Bezproreda"/>
        <w:rPr>
          <w:rFonts w:ascii="Times New Roman" w:hAnsi="Times New Roman"/>
          <w:sz w:val="24"/>
          <w:szCs w:val="24"/>
        </w:rPr>
      </w:pPr>
      <w:r>
        <w:rPr>
          <w:rFonts w:ascii="Times New Roman" w:hAnsi="Times New Roman"/>
          <w:sz w:val="24"/>
          <w:szCs w:val="24"/>
        </w:rPr>
        <w:t xml:space="preserve"> </w:t>
      </w:r>
      <w:r w:rsidR="006F4C92">
        <w:rPr>
          <w:rFonts w:ascii="Times New Roman" w:hAnsi="Times New Roman"/>
          <w:sz w:val="24"/>
          <w:szCs w:val="24"/>
        </w:rPr>
        <w:tab/>
      </w:r>
      <w:r w:rsidR="006F4C92">
        <w:rPr>
          <w:rFonts w:ascii="Times New Roman" w:hAnsi="Times New Roman"/>
          <w:sz w:val="24"/>
          <w:szCs w:val="24"/>
        </w:rPr>
        <w:tab/>
      </w:r>
      <w:r w:rsidR="006F4C92">
        <w:rPr>
          <w:rFonts w:ascii="Times New Roman" w:hAnsi="Times New Roman"/>
          <w:sz w:val="24"/>
          <w:szCs w:val="24"/>
        </w:rPr>
        <w:tab/>
      </w:r>
      <w:r w:rsidR="006F4C92">
        <w:rPr>
          <w:rFonts w:ascii="Times New Roman" w:hAnsi="Times New Roman"/>
          <w:sz w:val="24"/>
          <w:szCs w:val="24"/>
        </w:rPr>
        <w:tab/>
      </w:r>
      <w:r w:rsidR="006F4C92">
        <w:rPr>
          <w:rFonts w:ascii="Times New Roman" w:hAnsi="Times New Roman"/>
          <w:sz w:val="24"/>
          <w:szCs w:val="24"/>
        </w:rPr>
        <w:tab/>
      </w:r>
      <w:r w:rsidR="006F4C92">
        <w:rPr>
          <w:rFonts w:ascii="Times New Roman" w:hAnsi="Times New Roman"/>
          <w:sz w:val="24"/>
          <w:szCs w:val="24"/>
        </w:rPr>
        <w:tab/>
      </w:r>
      <w:r w:rsidR="006F4C92">
        <w:rPr>
          <w:rFonts w:ascii="Times New Roman" w:hAnsi="Times New Roman"/>
          <w:sz w:val="24"/>
          <w:szCs w:val="24"/>
        </w:rPr>
        <w:tab/>
      </w:r>
      <w:r w:rsidR="006F4C92">
        <w:rPr>
          <w:rFonts w:ascii="Times New Roman" w:hAnsi="Times New Roman"/>
          <w:sz w:val="24"/>
          <w:szCs w:val="24"/>
        </w:rPr>
        <w:tab/>
      </w:r>
      <w:r w:rsidR="006F4C92">
        <w:rPr>
          <w:rFonts w:ascii="Times New Roman" w:hAnsi="Times New Roman"/>
          <w:sz w:val="24"/>
          <w:szCs w:val="24"/>
        </w:rPr>
        <w:tab/>
        <w:t xml:space="preserve"> </w:t>
      </w:r>
      <w:r>
        <w:rPr>
          <w:rFonts w:ascii="Times New Roman" w:hAnsi="Times New Roman"/>
          <w:sz w:val="24"/>
          <w:szCs w:val="24"/>
        </w:rPr>
        <w:t>Mario Kralj, v.r.</w:t>
      </w:r>
    </w:p>
    <w:p w:rsidR="0000744D" w:rsidRDefault="0000744D" w:rsidP="00A066F8">
      <w:pPr>
        <w:pStyle w:val="Bezproreda"/>
        <w:rPr>
          <w:rFonts w:ascii="Times New Roman" w:hAnsi="Times New Roman"/>
          <w:sz w:val="24"/>
          <w:szCs w:val="24"/>
        </w:rPr>
      </w:pPr>
    </w:p>
    <w:p w:rsidR="0000744D" w:rsidRDefault="0000744D" w:rsidP="00A066F8">
      <w:pPr>
        <w:pStyle w:val="Bezproreda"/>
        <w:rPr>
          <w:rFonts w:ascii="Times New Roman" w:hAnsi="Times New Roman"/>
          <w:sz w:val="24"/>
          <w:szCs w:val="24"/>
        </w:rPr>
      </w:pPr>
    </w:p>
    <w:p w:rsidR="0000744D" w:rsidRDefault="0000744D" w:rsidP="00A066F8">
      <w:pPr>
        <w:pStyle w:val="Bezproreda"/>
        <w:rPr>
          <w:rFonts w:ascii="Times New Roman" w:hAnsi="Times New Roman"/>
          <w:sz w:val="24"/>
          <w:szCs w:val="24"/>
        </w:rPr>
      </w:pPr>
    </w:p>
    <w:p w:rsidR="004C0873" w:rsidRDefault="004C0873" w:rsidP="004C0873">
      <w:pPr>
        <w:jc w:val="both"/>
        <w:rPr>
          <w:sz w:val="24"/>
          <w:szCs w:val="24"/>
        </w:rPr>
      </w:pP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lastRenderedPageBreak/>
        <w:t>Temeljem članka 27. Zakona o lokalnoj i područnoj (regionalnoj) samoupravi (NN 33/01, 60/01, 106/03, 129/05, 109/07, 125/08, 36/09, 150/11, 144/12 i 19/13), članka 41. Zakona o socijalnoj skrbi (NN 157/13 i 152/14) i članka 29. Statuta Općine Čeminac (Službeni glasnik Čeminac 1/13), Općinsko vijeće Općine Čeminac na 8. sjednici održanoj dana 23. siječnja 2017. godine donosi</w:t>
      </w:r>
    </w:p>
    <w:p w:rsidR="004C0873" w:rsidRPr="004C0873" w:rsidRDefault="004C0873" w:rsidP="004C0873">
      <w:pPr>
        <w:pStyle w:val="Naslov1"/>
        <w:rPr>
          <w:sz w:val="24"/>
          <w:szCs w:val="24"/>
        </w:rPr>
      </w:pPr>
    </w:p>
    <w:p w:rsidR="004C0873" w:rsidRPr="004C0873" w:rsidRDefault="004C0873" w:rsidP="004C0873">
      <w:pPr>
        <w:pStyle w:val="Naslov1"/>
        <w:rPr>
          <w:sz w:val="24"/>
          <w:szCs w:val="24"/>
        </w:rPr>
      </w:pPr>
      <w:r w:rsidRPr="004C0873">
        <w:rPr>
          <w:sz w:val="24"/>
          <w:szCs w:val="24"/>
        </w:rPr>
        <w:t>O D L U K U</w:t>
      </w: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o zaštiti socijalnog standarda stanovništva</w:t>
      </w: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Općine Čeminac za 2017. godinu</w:t>
      </w:r>
    </w:p>
    <w:p w:rsidR="004C0873" w:rsidRPr="004C0873" w:rsidRDefault="004C0873" w:rsidP="004C0873">
      <w:pPr>
        <w:jc w:val="center"/>
        <w:rPr>
          <w:rFonts w:ascii="Times New Roman" w:hAnsi="Times New Roman"/>
          <w:b/>
          <w:sz w:val="24"/>
          <w:szCs w:val="24"/>
        </w:rPr>
      </w:pPr>
    </w:p>
    <w:p w:rsidR="004C0873" w:rsidRPr="004C0873" w:rsidRDefault="004C0873" w:rsidP="004C0873">
      <w:pPr>
        <w:jc w:val="center"/>
        <w:rPr>
          <w:rFonts w:ascii="Times New Roman" w:hAnsi="Times New Roman"/>
          <w:b/>
          <w:sz w:val="24"/>
          <w:szCs w:val="24"/>
        </w:rPr>
      </w:pPr>
    </w:p>
    <w:p w:rsidR="004C0873" w:rsidRPr="004C0873" w:rsidRDefault="004C0873" w:rsidP="004C0873">
      <w:pPr>
        <w:pStyle w:val="Naslov2"/>
        <w:rPr>
          <w:sz w:val="24"/>
          <w:szCs w:val="24"/>
        </w:rPr>
      </w:pPr>
      <w:r w:rsidRPr="004C0873">
        <w:rPr>
          <w:sz w:val="24"/>
          <w:szCs w:val="24"/>
        </w:rPr>
        <w:t>I. OSNOVNE ODREDBE</w:t>
      </w:r>
    </w:p>
    <w:p w:rsidR="004C0873" w:rsidRPr="004C0873" w:rsidRDefault="004C0873" w:rsidP="004C0873">
      <w:pPr>
        <w:jc w:val="both"/>
        <w:rPr>
          <w:rFonts w:ascii="Times New Roman" w:hAnsi="Times New Roman"/>
          <w:b/>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1.</w:t>
      </w:r>
    </w:p>
    <w:p w:rsidR="004C0873" w:rsidRPr="004C0873" w:rsidRDefault="004C0873" w:rsidP="004C0873">
      <w:pPr>
        <w:jc w:val="both"/>
        <w:rPr>
          <w:rFonts w:ascii="Times New Roman" w:hAnsi="Times New Roman"/>
          <w:sz w:val="24"/>
          <w:szCs w:val="24"/>
        </w:rPr>
      </w:pPr>
      <w:r w:rsidRPr="004C0873">
        <w:rPr>
          <w:rFonts w:ascii="Times New Roman" w:hAnsi="Times New Roman"/>
          <w:b/>
          <w:sz w:val="24"/>
          <w:szCs w:val="24"/>
        </w:rPr>
        <w:tab/>
      </w:r>
      <w:r w:rsidRPr="004C0873">
        <w:rPr>
          <w:rFonts w:ascii="Times New Roman" w:hAnsi="Times New Roman"/>
          <w:sz w:val="24"/>
          <w:szCs w:val="24"/>
        </w:rPr>
        <w:t>Ovom Odlukom utvrđuju se oblici pomoći iz socijalne skrbi, uvjeti i način njihovog ostvarenja, korisnici socijalne skrbi i postupak za ostvarivanje tih oblika pomoći.</w:t>
      </w:r>
    </w:p>
    <w:p w:rsidR="004C0873" w:rsidRPr="004C0873" w:rsidRDefault="004C0873" w:rsidP="004C0873">
      <w:pPr>
        <w:jc w:val="both"/>
        <w:rPr>
          <w:rFonts w:ascii="Times New Roman" w:hAnsi="Times New Roman"/>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2.</w:t>
      </w:r>
    </w:p>
    <w:p w:rsidR="004C0873" w:rsidRPr="004C0873" w:rsidRDefault="004C0873" w:rsidP="004C0873">
      <w:pPr>
        <w:pStyle w:val="Tijeloteksta"/>
        <w:rPr>
          <w:sz w:val="24"/>
          <w:szCs w:val="24"/>
        </w:rPr>
      </w:pPr>
      <w:r w:rsidRPr="004C0873">
        <w:rPr>
          <w:sz w:val="24"/>
          <w:szCs w:val="24"/>
        </w:rPr>
        <w:tab/>
        <w:t>Ovom Odlukom utvrđuje se realizacija oblika pomoći kroz 7 osnovnih programa:</w:t>
      </w:r>
    </w:p>
    <w:p w:rsidR="004C0873" w:rsidRPr="004C0873" w:rsidRDefault="004C0873" w:rsidP="004C0873">
      <w:pPr>
        <w:jc w:val="both"/>
        <w:rPr>
          <w:rFonts w:ascii="Times New Roman" w:hAnsi="Times New Roman"/>
          <w:sz w:val="24"/>
          <w:szCs w:val="24"/>
        </w:rPr>
      </w:pPr>
    </w:p>
    <w:p w:rsidR="004C0873" w:rsidRPr="004C0873" w:rsidRDefault="004C0873" w:rsidP="004C0873">
      <w:pPr>
        <w:numPr>
          <w:ilvl w:val="0"/>
          <w:numId w:val="3"/>
        </w:numPr>
        <w:spacing w:after="0" w:line="240" w:lineRule="auto"/>
        <w:jc w:val="both"/>
        <w:rPr>
          <w:rFonts w:ascii="Times New Roman" w:hAnsi="Times New Roman"/>
          <w:sz w:val="24"/>
          <w:szCs w:val="24"/>
        </w:rPr>
      </w:pPr>
      <w:r w:rsidRPr="004C0873">
        <w:rPr>
          <w:rFonts w:ascii="Times New Roman" w:hAnsi="Times New Roman"/>
          <w:sz w:val="24"/>
          <w:szCs w:val="24"/>
        </w:rPr>
        <w:t>pomoć za stanovanje;</w:t>
      </w:r>
    </w:p>
    <w:p w:rsidR="004C0873" w:rsidRPr="004C0873" w:rsidRDefault="004C0873" w:rsidP="004C0873">
      <w:pPr>
        <w:numPr>
          <w:ilvl w:val="0"/>
          <w:numId w:val="3"/>
        </w:numPr>
        <w:spacing w:after="0" w:line="240" w:lineRule="auto"/>
        <w:jc w:val="both"/>
        <w:rPr>
          <w:rFonts w:ascii="Times New Roman" w:hAnsi="Times New Roman"/>
          <w:sz w:val="24"/>
          <w:szCs w:val="24"/>
        </w:rPr>
      </w:pPr>
      <w:r w:rsidRPr="004C0873">
        <w:rPr>
          <w:rFonts w:ascii="Times New Roman" w:hAnsi="Times New Roman"/>
          <w:sz w:val="24"/>
          <w:szCs w:val="24"/>
        </w:rPr>
        <w:t>pomoć u podmirenju troškova školovanja;</w:t>
      </w:r>
    </w:p>
    <w:p w:rsidR="004C0873" w:rsidRPr="004C0873" w:rsidRDefault="004C0873" w:rsidP="004C0873">
      <w:pPr>
        <w:numPr>
          <w:ilvl w:val="0"/>
          <w:numId w:val="3"/>
        </w:numPr>
        <w:spacing w:after="0" w:line="240" w:lineRule="auto"/>
        <w:jc w:val="both"/>
        <w:rPr>
          <w:rFonts w:ascii="Times New Roman" w:hAnsi="Times New Roman"/>
          <w:sz w:val="24"/>
          <w:szCs w:val="24"/>
        </w:rPr>
      </w:pPr>
      <w:r w:rsidRPr="004C0873">
        <w:rPr>
          <w:rFonts w:ascii="Times New Roman" w:hAnsi="Times New Roman"/>
          <w:sz w:val="24"/>
          <w:szCs w:val="24"/>
        </w:rPr>
        <w:t>jednokratne prigodne pomoći;</w:t>
      </w:r>
    </w:p>
    <w:p w:rsidR="004C0873" w:rsidRPr="004C0873" w:rsidRDefault="004C0873" w:rsidP="004C0873">
      <w:pPr>
        <w:numPr>
          <w:ilvl w:val="0"/>
          <w:numId w:val="3"/>
        </w:numPr>
        <w:spacing w:after="0" w:line="240" w:lineRule="auto"/>
        <w:jc w:val="both"/>
        <w:rPr>
          <w:rFonts w:ascii="Times New Roman" w:hAnsi="Times New Roman"/>
          <w:sz w:val="24"/>
          <w:szCs w:val="24"/>
        </w:rPr>
      </w:pPr>
      <w:r w:rsidRPr="004C0873">
        <w:rPr>
          <w:rFonts w:ascii="Times New Roman" w:hAnsi="Times New Roman"/>
          <w:sz w:val="24"/>
          <w:szCs w:val="24"/>
        </w:rPr>
        <w:t>jednokratne pomoći;</w:t>
      </w:r>
    </w:p>
    <w:p w:rsidR="004C0873" w:rsidRPr="004C0873" w:rsidRDefault="004C0873" w:rsidP="004C0873">
      <w:pPr>
        <w:numPr>
          <w:ilvl w:val="0"/>
          <w:numId w:val="3"/>
        </w:numPr>
        <w:spacing w:after="0" w:line="240" w:lineRule="auto"/>
        <w:jc w:val="both"/>
        <w:rPr>
          <w:rFonts w:ascii="Times New Roman" w:hAnsi="Times New Roman"/>
          <w:sz w:val="24"/>
          <w:szCs w:val="24"/>
        </w:rPr>
      </w:pPr>
      <w:r w:rsidRPr="004C0873">
        <w:rPr>
          <w:rFonts w:ascii="Times New Roman" w:hAnsi="Times New Roman"/>
          <w:sz w:val="24"/>
          <w:szCs w:val="24"/>
        </w:rPr>
        <w:t>potpora za opremu novorođenog djeteta;</w:t>
      </w:r>
    </w:p>
    <w:p w:rsidR="004C0873" w:rsidRPr="004C0873" w:rsidRDefault="004C0873" w:rsidP="004C0873">
      <w:pPr>
        <w:numPr>
          <w:ilvl w:val="0"/>
          <w:numId w:val="3"/>
        </w:numPr>
        <w:spacing w:after="0" w:line="240" w:lineRule="auto"/>
        <w:jc w:val="both"/>
        <w:rPr>
          <w:rFonts w:ascii="Times New Roman" w:hAnsi="Times New Roman"/>
          <w:sz w:val="24"/>
          <w:szCs w:val="24"/>
        </w:rPr>
      </w:pPr>
      <w:r w:rsidRPr="004C0873">
        <w:rPr>
          <w:rFonts w:ascii="Times New Roman" w:hAnsi="Times New Roman"/>
          <w:sz w:val="24"/>
          <w:szCs w:val="24"/>
        </w:rPr>
        <w:t>jednokratna pomoć u slučaju poplava, požara i drugih teških socijalnih stanja.</w:t>
      </w:r>
    </w:p>
    <w:p w:rsidR="004C0873" w:rsidRPr="004C0873" w:rsidRDefault="004C0873" w:rsidP="004C0873">
      <w:pPr>
        <w:jc w:val="both"/>
        <w:rPr>
          <w:rFonts w:ascii="Times New Roman" w:hAnsi="Times New Roman"/>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3.</w:t>
      </w:r>
    </w:p>
    <w:p w:rsidR="004C0873" w:rsidRPr="004C0873" w:rsidRDefault="004C0873" w:rsidP="004C0873">
      <w:pPr>
        <w:pStyle w:val="Tijeloteksta"/>
        <w:rPr>
          <w:sz w:val="24"/>
          <w:szCs w:val="24"/>
        </w:rPr>
      </w:pPr>
      <w:r w:rsidRPr="004C0873">
        <w:rPr>
          <w:sz w:val="24"/>
          <w:szCs w:val="24"/>
        </w:rPr>
        <w:tab/>
        <w:t>Realizacijom osnovnih programa ostvarit će se zaštita sljedećih kategorija stanovništva:</w:t>
      </w:r>
    </w:p>
    <w:p w:rsidR="004C0873" w:rsidRPr="004C0873" w:rsidRDefault="004C0873" w:rsidP="004C0873">
      <w:pPr>
        <w:tabs>
          <w:tab w:val="num" w:pos="360"/>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1. </w:t>
      </w:r>
      <w:r w:rsidRPr="004C0873">
        <w:rPr>
          <w:rFonts w:ascii="Times New Roman" w:hAnsi="Times New Roman"/>
          <w:sz w:val="24"/>
          <w:szCs w:val="24"/>
        </w:rPr>
        <w:t>Osoba i obitelji u stanju socijalne potrebe,</w:t>
      </w:r>
    </w:p>
    <w:p w:rsidR="004C0873" w:rsidRPr="004C0873" w:rsidRDefault="004C0873" w:rsidP="004C0873">
      <w:pPr>
        <w:pStyle w:val="Odlomakpopisa"/>
        <w:tabs>
          <w:tab w:val="num" w:pos="360"/>
        </w:tabs>
        <w:spacing w:after="0" w:line="240" w:lineRule="auto"/>
        <w:ind w:left="0"/>
        <w:jc w:val="both"/>
        <w:rPr>
          <w:rFonts w:ascii="Times New Roman" w:hAnsi="Times New Roman"/>
          <w:sz w:val="24"/>
          <w:szCs w:val="24"/>
        </w:rPr>
      </w:pPr>
      <w:r>
        <w:rPr>
          <w:rFonts w:ascii="Times New Roman" w:hAnsi="Times New Roman"/>
          <w:sz w:val="24"/>
          <w:szCs w:val="24"/>
        </w:rPr>
        <w:t xml:space="preserve">2. </w:t>
      </w:r>
      <w:r w:rsidRPr="004C0873">
        <w:rPr>
          <w:rFonts w:ascii="Times New Roman" w:hAnsi="Times New Roman"/>
          <w:sz w:val="24"/>
          <w:szCs w:val="24"/>
        </w:rPr>
        <w:t>Djece,</w:t>
      </w:r>
    </w:p>
    <w:p w:rsidR="004C0873" w:rsidRPr="004C0873" w:rsidRDefault="004C0873" w:rsidP="004C0873">
      <w:pPr>
        <w:tabs>
          <w:tab w:val="num" w:pos="360"/>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3. </w:t>
      </w:r>
      <w:r w:rsidRPr="004C0873">
        <w:rPr>
          <w:rFonts w:ascii="Times New Roman" w:hAnsi="Times New Roman"/>
          <w:sz w:val="24"/>
          <w:szCs w:val="24"/>
        </w:rPr>
        <w:t>Osobe koje su u nevolji zbog poremećenih odnosa u obitelji</w:t>
      </w:r>
      <w:r>
        <w:rPr>
          <w:rFonts w:ascii="Times New Roman" w:hAnsi="Times New Roman"/>
          <w:sz w:val="24"/>
          <w:szCs w:val="24"/>
        </w:rPr>
        <w:t xml:space="preserve"> ili ih je zadesila nesreća ili </w:t>
      </w:r>
      <w:r w:rsidRPr="004C0873">
        <w:rPr>
          <w:rFonts w:ascii="Times New Roman" w:hAnsi="Times New Roman"/>
          <w:sz w:val="24"/>
          <w:szCs w:val="24"/>
        </w:rPr>
        <w:t>nepogoda,</w:t>
      </w:r>
    </w:p>
    <w:p w:rsidR="004C0873" w:rsidRPr="004C0873" w:rsidRDefault="004C0873" w:rsidP="004C0873">
      <w:pPr>
        <w:tabs>
          <w:tab w:val="num" w:pos="360"/>
        </w:tabs>
        <w:spacing w:after="0" w:line="240" w:lineRule="auto"/>
        <w:ind w:left="360" w:hanging="360"/>
        <w:jc w:val="both"/>
        <w:rPr>
          <w:rFonts w:ascii="Times New Roman" w:hAnsi="Times New Roman"/>
          <w:sz w:val="24"/>
          <w:szCs w:val="24"/>
        </w:rPr>
      </w:pPr>
      <w:r>
        <w:rPr>
          <w:rFonts w:ascii="Times New Roman" w:hAnsi="Times New Roman"/>
          <w:sz w:val="24"/>
          <w:szCs w:val="24"/>
        </w:rPr>
        <w:t xml:space="preserve">4. </w:t>
      </w:r>
      <w:r w:rsidRPr="004C0873">
        <w:rPr>
          <w:rFonts w:ascii="Times New Roman" w:hAnsi="Times New Roman"/>
          <w:sz w:val="24"/>
          <w:szCs w:val="24"/>
        </w:rPr>
        <w:t>ostalih osoba sukladno ovoj Odluci.</w:t>
      </w:r>
    </w:p>
    <w:p w:rsidR="004C0873" w:rsidRPr="004C0873" w:rsidRDefault="004C0873" w:rsidP="004C0873">
      <w:pPr>
        <w:jc w:val="center"/>
        <w:rPr>
          <w:rFonts w:ascii="Times New Roman" w:hAnsi="Times New Roman"/>
          <w:b/>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4.</w:t>
      </w:r>
    </w:p>
    <w:p w:rsidR="004C0873" w:rsidRPr="004C0873" w:rsidRDefault="004C0873" w:rsidP="004C0873">
      <w:pPr>
        <w:pStyle w:val="Tijeloteksta"/>
        <w:ind w:firstLine="720"/>
        <w:rPr>
          <w:sz w:val="24"/>
          <w:szCs w:val="24"/>
        </w:rPr>
      </w:pPr>
      <w:r w:rsidRPr="004C0873">
        <w:rPr>
          <w:sz w:val="24"/>
          <w:szCs w:val="24"/>
        </w:rPr>
        <w:t>Korisnici oblika pomoći u smislu ove Odluke su državljani Republike Hrvatske, s prebivalištem i boravištem na području Općine Čeminac.</w:t>
      </w:r>
    </w:p>
    <w:p w:rsidR="004C0873" w:rsidRPr="004C0873" w:rsidRDefault="004C0873" w:rsidP="004C0873">
      <w:pPr>
        <w:pStyle w:val="Tijeloteksta"/>
        <w:rPr>
          <w:sz w:val="24"/>
          <w:szCs w:val="24"/>
        </w:rPr>
      </w:pPr>
    </w:p>
    <w:p w:rsidR="004C0873" w:rsidRPr="004C0873" w:rsidRDefault="004C0873" w:rsidP="004C0873">
      <w:pPr>
        <w:pStyle w:val="Tijeloteksta"/>
        <w:jc w:val="center"/>
        <w:rPr>
          <w:b/>
          <w:sz w:val="24"/>
          <w:szCs w:val="24"/>
        </w:rPr>
      </w:pPr>
      <w:r w:rsidRPr="004C0873">
        <w:rPr>
          <w:b/>
          <w:sz w:val="24"/>
          <w:szCs w:val="24"/>
        </w:rPr>
        <w:t>Članak 5.</w:t>
      </w:r>
    </w:p>
    <w:p w:rsidR="004C0873" w:rsidRPr="004C0873" w:rsidRDefault="004C0873" w:rsidP="004C0873">
      <w:pPr>
        <w:pStyle w:val="Tijeloteksta"/>
        <w:rPr>
          <w:sz w:val="24"/>
          <w:szCs w:val="24"/>
        </w:rPr>
      </w:pPr>
      <w:r w:rsidRPr="004C0873">
        <w:rPr>
          <w:sz w:val="24"/>
          <w:szCs w:val="24"/>
        </w:rPr>
        <w:tab/>
        <w:t>Prava utvrđena ovom Odlukom ne mogu se ostvariti na teret Općine Čeminac, ako je zakonom ili drugim propisom donesenim na temelju zakona određeno da se ta prava ostvaruju prvenstveno na teret RH ili drugih pravnih ili fizičkih osoba.</w:t>
      </w:r>
    </w:p>
    <w:p w:rsidR="004C0873" w:rsidRPr="004C0873" w:rsidRDefault="004C0873" w:rsidP="004C0873">
      <w:pPr>
        <w:pStyle w:val="Tijeloteksta"/>
        <w:rPr>
          <w:b/>
          <w:sz w:val="24"/>
          <w:szCs w:val="24"/>
        </w:rPr>
      </w:pPr>
    </w:p>
    <w:p w:rsidR="004C0873" w:rsidRPr="004C0873" w:rsidRDefault="004C0873" w:rsidP="004C0873">
      <w:pPr>
        <w:pStyle w:val="Tijeloteksta"/>
        <w:rPr>
          <w:b/>
          <w:sz w:val="24"/>
          <w:szCs w:val="24"/>
        </w:rPr>
      </w:pPr>
    </w:p>
    <w:p w:rsidR="004C0873" w:rsidRPr="004C0873" w:rsidRDefault="004C0873" w:rsidP="004C0873">
      <w:pPr>
        <w:pStyle w:val="Tijeloteksta"/>
        <w:jc w:val="center"/>
        <w:rPr>
          <w:b/>
          <w:sz w:val="24"/>
          <w:szCs w:val="24"/>
        </w:rPr>
      </w:pPr>
      <w:r w:rsidRPr="004C0873">
        <w:rPr>
          <w:b/>
          <w:sz w:val="24"/>
          <w:szCs w:val="24"/>
        </w:rPr>
        <w:t>Članak 6.</w:t>
      </w:r>
    </w:p>
    <w:p w:rsidR="004C0873" w:rsidRPr="004C0873" w:rsidRDefault="004C0873" w:rsidP="004C0873">
      <w:pPr>
        <w:pStyle w:val="Tijeloteksta"/>
        <w:rPr>
          <w:sz w:val="24"/>
          <w:szCs w:val="24"/>
        </w:rPr>
      </w:pPr>
      <w:r w:rsidRPr="004C0873">
        <w:rPr>
          <w:sz w:val="24"/>
          <w:szCs w:val="24"/>
        </w:rPr>
        <w:tab/>
        <w:t>Općinsko vijeće Općine Čeminac za svaku kalendarsku godinu uz Proračun donosi program javnih potreba u zadovoljavanju potreba zdravstva i socijalne skrbi, kojim se određuju potrebe u godini i planirana sredstva za te namjene.</w:t>
      </w:r>
    </w:p>
    <w:p w:rsidR="004C0873" w:rsidRPr="004C0873" w:rsidRDefault="004C0873" w:rsidP="004C0873">
      <w:pPr>
        <w:pStyle w:val="Tijeloteksta"/>
        <w:rPr>
          <w:sz w:val="24"/>
          <w:szCs w:val="24"/>
        </w:rPr>
      </w:pPr>
    </w:p>
    <w:p w:rsidR="004C0873" w:rsidRPr="004C0873" w:rsidRDefault="004C0873" w:rsidP="004C0873">
      <w:pPr>
        <w:pStyle w:val="Tijeloteksta"/>
        <w:jc w:val="center"/>
        <w:rPr>
          <w:b/>
          <w:sz w:val="24"/>
          <w:szCs w:val="24"/>
        </w:rPr>
      </w:pPr>
      <w:r w:rsidRPr="004C0873">
        <w:rPr>
          <w:b/>
          <w:sz w:val="24"/>
          <w:szCs w:val="24"/>
        </w:rPr>
        <w:t>Članak 7.</w:t>
      </w:r>
    </w:p>
    <w:p w:rsidR="004C0873" w:rsidRPr="004C0873" w:rsidRDefault="004C0873" w:rsidP="004C0873">
      <w:pPr>
        <w:pStyle w:val="Tijeloteksta"/>
        <w:rPr>
          <w:sz w:val="24"/>
          <w:szCs w:val="24"/>
        </w:rPr>
      </w:pPr>
      <w:r w:rsidRPr="004C0873">
        <w:rPr>
          <w:sz w:val="24"/>
          <w:szCs w:val="24"/>
        </w:rPr>
        <w:tab/>
        <w:t>Poslove u svezi s ostvarivanjem prava iz socijalne skrbi propisane ovom Odlukom obavljaju: Jedinstveni upravni odjel Općine Čeminac (dalje: JUO), Općinski načelnik, a kada je to nužno i predsjednici mjesnih odbora, svaki za stanovnike svog naselja.</w:t>
      </w:r>
    </w:p>
    <w:p w:rsidR="004C0873" w:rsidRPr="004C0873" w:rsidRDefault="004C0873" w:rsidP="004C0873">
      <w:pPr>
        <w:pStyle w:val="Tijeloteksta"/>
        <w:rPr>
          <w:sz w:val="24"/>
          <w:szCs w:val="24"/>
        </w:rPr>
      </w:pPr>
    </w:p>
    <w:p w:rsidR="004C0873" w:rsidRPr="004C0873" w:rsidRDefault="004C0873" w:rsidP="004C0873">
      <w:pPr>
        <w:pStyle w:val="Tijeloteksta"/>
        <w:rPr>
          <w:b/>
          <w:sz w:val="24"/>
          <w:szCs w:val="24"/>
        </w:rPr>
      </w:pPr>
      <w:r w:rsidRPr="004C0873">
        <w:rPr>
          <w:b/>
          <w:sz w:val="24"/>
          <w:szCs w:val="24"/>
        </w:rPr>
        <w:t xml:space="preserve">II. NAČINI I UVJETI KORIŠTENJA POJEDINIH POMOĆI I PROGRAMA </w:t>
      </w:r>
    </w:p>
    <w:p w:rsidR="004C0873" w:rsidRPr="004C0873" w:rsidRDefault="004C0873" w:rsidP="004C0873">
      <w:pPr>
        <w:pStyle w:val="Tijeloteksta"/>
        <w:rPr>
          <w:sz w:val="24"/>
          <w:szCs w:val="24"/>
        </w:rPr>
      </w:pPr>
    </w:p>
    <w:p w:rsidR="004C0873" w:rsidRPr="004C0873" w:rsidRDefault="004C0873" w:rsidP="004C0873">
      <w:pPr>
        <w:pStyle w:val="Tijeloteksta"/>
        <w:rPr>
          <w:b/>
          <w:sz w:val="24"/>
          <w:szCs w:val="24"/>
        </w:rPr>
      </w:pPr>
      <w:r w:rsidRPr="004C0873">
        <w:rPr>
          <w:b/>
          <w:sz w:val="24"/>
          <w:szCs w:val="24"/>
        </w:rPr>
        <w:t xml:space="preserve">1. </w:t>
      </w:r>
      <w:r w:rsidRPr="004C0873">
        <w:rPr>
          <w:b/>
          <w:bCs/>
          <w:sz w:val="24"/>
          <w:szCs w:val="24"/>
        </w:rPr>
        <w:t>Naknada za troškove stanovanja</w:t>
      </w:r>
    </w:p>
    <w:p w:rsidR="004C0873" w:rsidRPr="004C0873" w:rsidRDefault="004C0873" w:rsidP="004C0873">
      <w:pPr>
        <w:pStyle w:val="Tijeloteksta"/>
        <w:jc w:val="center"/>
        <w:rPr>
          <w:b/>
          <w:sz w:val="24"/>
          <w:szCs w:val="24"/>
        </w:rPr>
      </w:pPr>
      <w:r w:rsidRPr="004C0873">
        <w:rPr>
          <w:b/>
          <w:sz w:val="24"/>
          <w:szCs w:val="24"/>
        </w:rPr>
        <w:t>Članak 8.</w:t>
      </w:r>
    </w:p>
    <w:p w:rsidR="004C0873" w:rsidRPr="004C0873" w:rsidRDefault="004C0873" w:rsidP="004C0873">
      <w:pPr>
        <w:pStyle w:val="Tijeloteksta"/>
        <w:ind w:firstLine="708"/>
        <w:rPr>
          <w:sz w:val="24"/>
          <w:szCs w:val="24"/>
        </w:rPr>
      </w:pPr>
      <w:r w:rsidRPr="004C0873">
        <w:rPr>
          <w:sz w:val="24"/>
          <w:szCs w:val="24"/>
        </w:rPr>
        <w:t>Pomoć za stanovanje priznaje se za pokrivanje troškova stanovanja i to: najamnine, komunalne naknade, vode, odvodnje, električne energije, plina, grijanja i drugih troškova stanovanja u skladu s posebnim propisima.</w:t>
      </w:r>
    </w:p>
    <w:p w:rsidR="004C0873" w:rsidRPr="004C0873" w:rsidRDefault="004C0873" w:rsidP="004C0873">
      <w:pPr>
        <w:pStyle w:val="Tijeloteksta"/>
        <w:jc w:val="left"/>
        <w:rPr>
          <w:sz w:val="24"/>
          <w:szCs w:val="24"/>
        </w:rPr>
      </w:pPr>
    </w:p>
    <w:p w:rsidR="004C0873" w:rsidRPr="004C0873" w:rsidRDefault="004C0873" w:rsidP="004C0873">
      <w:pPr>
        <w:pStyle w:val="Tijeloteksta"/>
        <w:jc w:val="center"/>
        <w:rPr>
          <w:b/>
          <w:sz w:val="24"/>
          <w:szCs w:val="24"/>
        </w:rPr>
      </w:pPr>
      <w:r w:rsidRPr="004C0873">
        <w:rPr>
          <w:b/>
          <w:sz w:val="24"/>
          <w:szCs w:val="24"/>
        </w:rPr>
        <w:t>Članak 9.</w:t>
      </w:r>
    </w:p>
    <w:p w:rsidR="004C0873" w:rsidRPr="004C0873" w:rsidRDefault="004C0873" w:rsidP="004C0873">
      <w:pPr>
        <w:pStyle w:val="Tijeloteksta"/>
        <w:ind w:firstLine="708"/>
        <w:rPr>
          <w:b/>
          <w:sz w:val="24"/>
          <w:szCs w:val="24"/>
        </w:rPr>
      </w:pPr>
      <w:r w:rsidRPr="004C0873">
        <w:rPr>
          <w:sz w:val="24"/>
          <w:szCs w:val="24"/>
        </w:rPr>
        <w:t>Pravo na naknadu za troškove stanovanja priznaje se korisniku zajamčene minimalne naknade.</w:t>
      </w:r>
    </w:p>
    <w:p w:rsidR="004C0873" w:rsidRPr="004C0873" w:rsidRDefault="004C0873" w:rsidP="004C0873">
      <w:pPr>
        <w:pStyle w:val="Tijeloteksta"/>
        <w:jc w:val="center"/>
        <w:rPr>
          <w:b/>
          <w:sz w:val="24"/>
          <w:szCs w:val="24"/>
        </w:rPr>
      </w:pPr>
    </w:p>
    <w:p w:rsidR="004C0873" w:rsidRPr="004C0873" w:rsidRDefault="004C0873" w:rsidP="004C0873">
      <w:pPr>
        <w:pStyle w:val="Tijeloteksta"/>
        <w:jc w:val="center"/>
        <w:rPr>
          <w:b/>
          <w:sz w:val="24"/>
          <w:szCs w:val="24"/>
        </w:rPr>
      </w:pPr>
      <w:r w:rsidRPr="004C0873">
        <w:rPr>
          <w:b/>
          <w:sz w:val="24"/>
          <w:szCs w:val="24"/>
        </w:rPr>
        <w:t>Članak 10.</w:t>
      </w:r>
    </w:p>
    <w:p w:rsidR="004C0873" w:rsidRPr="004C0873" w:rsidRDefault="004C0873" w:rsidP="004C0873">
      <w:pPr>
        <w:pStyle w:val="Tijeloteksta"/>
        <w:ind w:firstLine="708"/>
        <w:rPr>
          <w:sz w:val="24"/>
          <w:szCs w:val="24"/>
        </w:rPr>
      </w:pPr>
      <w:r w:rsidRPr="004C0873">
        <w:rPr>
          <w:sz w:val="24"/>
          <w:szCs w:val="24"/>
        </w:rPr>
        <w:t>Pravo na naknadu za troškove stanovanja priznaje se do polovice iznosa zajamčene minimalne naknade priznate samcu, odnosno kućanstvu.</w:t>
      </w:r>
    </w:p>
    <w:p w:rsidR="004C0873" w:rsidRPr="004C0873" w:rsidRDefault="004C0873" w:rsidP="004C0873">
      <w:pPr>
        <w:pStyle w:val="Tijeloteksta"/>
        <w:ind w:firstLine="708"/>
        <w:rPr>
          <w:sz w:val="24"/>
          <w:szCs w:val="24"/>
        </w:rPr>
      </w:pPr>
      <w:r w:rsidRPr="004C0873">
        <w:rPr>
          <w:sz w:val="24"/>
          <w:szCs w:val="24"/>
        </w:rPr>
        <w:t xml:space="preserve">Iznimno, u smislu čl. 42. Zakona o socijalnoj skrbi, moguće je odobriti naknadu u visini iznosa zajamčene minimalne naknade. </w:t>
      </w:r>
    </w:p>
    <w:p w:rsidR="004C0873" w:rsidRPr="004C0873" w:rsidRDefault="004C0873" w:rsidP="004C0873">
      <w:pPr>
        <w:pStyle w:val="Tijeloteksta"/>
        <w:ind w:firstLine="708"/>
        <w:rPr>
          <w:sz w:val="24"/>
          <w:szCs w:val="24"/>
        </w:rPr>
      </w:pPr>
      <w:r w:rsidRPr="004C0873">
        <w:rPr>
          <w:sz w:val="24"/>
          <w:szCs w:val="24"/>
        </w:rPr>
        <w:t>Pomoć za stanovanje dodjeljuje se u iznosu od:</w:t>
      </w:r>
    </w:p>
    <w:p w:rsidR="004C0873" w:rsidRPr="004C0873" w:rsidRDefault="004C0873" w:rsidP="004C0873">
      <w:pPr>
        <w:pStyle w:val="Tijeloteksta"/>
        <w:numPr>
          <w:ilvl w:val="0"/>
          <w:numId w:val="6"/>
        </w:numPr>
        <w:rPr>
          <w:sz w:val="24"/>
          <w:szCs w:val="24"/>
        </w:rPr>
      </w:pPr>
      <w:r w:rsidRPr="004C0873">
        <w:rPr>
          <w:sz w:val="24"/>
          <w:szCs w:val="24"/>
        </w:rPr>
        <w:t>80,00 kuna mjesečno za samca,</w:t>
      </w:r>
    </w:p>
    <w:p w:rsidR="004C0873" w:rsidRPr="004C0873" w:rsidRDefault="004C0873" w:rsidP="004C0873">
      <w:pPr>
        <w:pStyle w:val="Tijeloteksta"/>
        <w:numPr>
          <w:ilvl w:val="0"/>
          <w:numId w:val="6"/>
        </w:numPr>
        <w:rPr>
          <w:sz w:val="24"/>
          <w:szCs w:val="24"/>
        </w:rPr>
      </w:pPr>
      <w:r w:rsidRPr="004C0873">
        <w:rPr>
          <w:sz w:val="24"/>
          <w:szCs w:val="24"/>
        </w:rPr>
        <w:t>120,00 kuna mjesečno za kućanstvo od 2 do 4 člana,</w:t>
      </w:r>
    </w:p>
    <w:p w:rsidR="004C0873" w:rsidRPr="004C0873" w:rsidRDefault="004C0873" w:rsidP="004C0873">
      <w:pPr>
        <w:pStyle w:val="Tijeloteksta"/>
        <w:numPr>
          <w:ilvl w:val="0"/>
          <w:numId w:val="6"/>
        </w:numPr>
        <w:rPr>
          <w:sz w:val="24"/>
          <w:szCs w:val="24"/>
        </w:rPr>
      </w:pPr>
      <w:r w:rsidRPr="004C0873">
        <w:rPr>
          <w:sz w:val="24"/>
          <w:szCs w:val="24"/>
        </w:rPr>
        <w:t>160,00 kuna mjesečno za kućanstvo sa više od 4 člana te</w:t>
      </w:r>
    </w:p>
    <w:p w:rsidR="004C0873" w:rsidRPr="004C0873" w:rsidRDefault="004C0873" w:rsidP="004C0873">
      <w:pPr>
        <w:pStyle w:val="Tijeloteksta"/>
        <w:numPr>
          <w:ilvl w:val="0"/>
          <w:numId w:val="6"/>
        </w:numPr>
        <w:rPr>
          <w:sz w:val="24"/>
          <w:szCs w:val="24"/>
        </w:rPr>
      </w:pPr>
      <w:r w:rsidRPr="004C0873">
        <w:rPr>
          <w:sz w:val="24"/>
          <w:szCs w:val="24"/>
        </w:rPr>
        <w:t>100,00 kuna mjesečno za troškove najamnine za korisnike stambenih objekata u vlasništvu Republike Hrvatske.</w:t>
      </w:r>
    </w:p>
    <w:p w:rsidR="004C0873" w:rsidRPr="004C0873" w:rsidRDefault="004C0873" w:rsidP="004C0873">
      <w:pPr>
        <w:pStyle w:val="Tijeloteksta"/>
        <w:rPr>
          <w:sz w:val="24"/>
          <w:szCs w:val="24"/>
          <w:lang w:val="fr-FR"/>
        </w:rPr>
      </w:pPr>
    </w:p>
    <w:p w:rsidR="004C0873" w:rsidRPr="004C0873" w:rsidRDefault="004C0873" w:rsidP="004C0873">
      <w:pPr>
        <w:pStyle w:val="Tijeloteksta"/>
        <w:jc w:val="center"/>
        <w:rPr>
          <w:b/>
          <w:sz w:val="24"/>
          <w:szCs w:val="24"/>
          <w:lang w:val="fr-FR"/>
        </w:rPr>
      </w:pPr>
      <w:r w:rsidRPr="004C0873">
        <w:rPr>
          <w:b/>
          <w:sz w:val="24"/>
          <w:szCs w:val="24"/>
          <w:lang w:val="fr-FR"/>
        </w:rPr>
        <w:lastRenderedPageBreak/>
        <w:t>Članak 11.</w:t>
      </w:r>
    </w:p>
    <w:p w:rsidR="004C0873" w:rsidRPr="004C0873" w:rsidRDefault="004C0873" w:rsidP="004C0873">
      <w:pPr>
        <w:pStyle w:val="Tijeloteksta"/>
        <w:ind w:firstLine="708"/>
        <w:rPr>
          <w:sz w:val="24"/>
          <w:szCs w:val="24"/>
          <w:lang w:val="fr-FR"/>
        </w:rPr>
      </w:pPr>
      <w:r w:rsidRPr="004C0873">
        <w:rPr>
          <w:sz w:val="24"/>
          <w:szCs w:val="24"/>
          <w:lang w:val="fr-FR"/>
        </w:rPr>
        <w:t>Naknada za troškove stanovanja može se odobriti u novcu izravno korisniku na račun ili na način da Općina Čeminac, djelomično ili u cijelosti, plati račun izravno ovlaštenoj pravnoj ili fizičkoj osobi koja je izvršila uslugu.</w:t>
      </w:r>
    </w:p>
    <w:p w:rsidR="004C0873" w:rsidRPr="004C0873" w:rsidRDefault="004C0873" w:rsidP="004C0873">
      <w:pPr>
        <w:pStyle w:val="Tijeloteksta"/>
        <w:rPr>
          <w:sz w:val="24"/>
          <w:szCs w:val="24"/>
          <w:lang w:val="fr-FR"/>
        </w:rPr>
      </w:pPr>
    </w:p>
    <w:p w:rsidR="004C0873" w:rsidRPr="004C0873" w:rsidRDefault="004C0873" w:rsidP="004C0873">
      <w:pPr>
        <w:pStyle w:val="Tijeloteksta"/>
        <w:jc w:val="center"/>
        <w:rPr>
          <w:b/>
          <w:sz w:val="24"/>
          <w:szCs w:val="24"/>
          <w:lang w:val="fr-FR"/>
        </w:rPr>
      </w:pPr>
      <w:r w:rsidRPr="004C0873">
        <w:rPr>
          <w:b/>
          <w:sz w:val="24"/>
          <w:szCs w:val="24"/>
          <w:lang w:val="fr-FR"/>
        </w:rPr>
        <w:t>Članak 12.</w:t>
      </w:r>
    </w:p>
    <w:p w:rsidR="004C0873" w:rsidRPr="004C0873" w:rsidRDefault="004C0873" w:rsidP="004C0873">
      <w:pPr>
        <w:pStyle w:val="Tijeloteksta"/>
        <w:ind w:firstLine="708"/>
        <w:rPr>
          <w:sz w:val="24"/>
          <w:szCs w:val="24"/>
        </w:rPr>
      </w:pPr>
      <w:r w:rsidRPr="004C0873">
        <w:rPr>
          <w:sz w:val="24"/>
          <w:szCs w:val="24"/>
          <w:lang w:val="fr-FR"/>
        </w:rPr>
        <w:t xml:space="preserve">Pomoć za </w:t>
      </w:r>
      <w:r w:rsidRPr="004C0873">
        <w:rPr>
          <w:sz w:val="24"/>
          <w:szCs w:val="24"/>
        </w:rPr>
        <w:t>podmirenje troškova drva – ogrjeva osigurava Osječko-baranjska županija, temeljem zahtjeva Općine Čeminac.</w:t>
      </w:r>
    </w:p>
    <w:p w:rsidR="004C0873" w:rsidRPr="004C0873" w:rsidRDefault="004C0873" w:rsidP="004C0873">
      <w:pPr>
        <w:pStyle w:val="Tijeloteksta"/>
        <w:rPr>
          <w:b/>
          <w:sz w:val="24"/>
          <w:szCs w:val="24"/>
          <w:lang w:val="fr-FR"/>
        </w:rPr>
      </w:pPr>
    </w:p>
    <w:p w:rsidR="004C0873" w:rsidRPr="004C0873" w:rsidRDefault="004C0873" w:rsidP="004C0873">
      <w:pPr>
        <w:pStyle w:val="Tijeloteksta"/>
        <w:numPr>
          <w:ilvl w:val="0"/>
          <w:numId w:val="5"/>
        </w:numPr>
        <w:rPr>
          <w:b/>
          <w:sz w:val="24"/>
          <w:szCs w:val="24"/>
          <w:lang w:val="fr-FR"/>
        </w:rPr>
      </w:pPr>
      <w:r w:rsidRPr="004C0873">
        <w:rPr>
          <w:b/>
          <w:sz w:val="24"/>
          <w:szCs w:val="24"/>
          <w:lang w:val="fr-FR"/>
        </w:rPr>
        <w:t>Pomoć u podmirenju troškova školovanja</w:t>
      </w:r>
    </w:p>
    <w:p w:rsidR="004C0873" w:rsidRPr="004C0873" w:rsidRDefault="004C0873" w:rsidP="004C0873">
      <w:pPr>
        <w:pStyle w:val="Tijeloteksta"/>
        <w:rPr>
          <w:sz w:val="24"/>
          <w:szCs w:val="24"/>
          <w:lang w:val="fr-FR"/>
        </w:rPr>
      </w:pPr>
    </w:p>
    <w:p w:rsidR="004C0873" w:rsidRPr="004C0873" w:rsidRDefault="004C0873" w:rsidP="004C0873">
      <w:pPr>
        <w:pStyle w:val="Tijeloteksta"/>
        <w:jc w:val="center"/>
        <w:rPr>
          <w:b/>
          <w:sz w:val="24"/>
          <w:szCs w:val="24"/>
          <w:lang w:val="fr-FR"/>
        </w:rPr>
      </w:pPr>
      <w:r w:rsidRPr="004C0873">
        <w:rPr>
          <w:b/>
          <w:sz w:val="24"/>
          <w:szCs w:val="24"/>
          <w:lang w:val="fr-FR"/>
        </w:rPr>
        <w:t>Članak 13.</w:t>
      </w:r>
    </w:p>
    <w:p w:rsidR="004C0873" w:rsidRPr="004C0873" w:rsidRDefault="004C0873" w:rsidP="004C0873">
      <w:pPr>
        <w:pStyle w:val="Tijeloteksta"/>
        <w:rPr>
          <w:sz w:val="24"/>
          <w:szCs w:val="24"/>
          <w:lang w:val="fr-FR"/>
        </w:rPr>
      </w:pPr>
      <w:r w:rsidRPr="004C0873">
        <w:rPr>
          <w:sz w:val="24"/>
          <w:szCs w:val="24"/>
          <w:lang w:val="fr-FR"/>
        </w:rPr>
        <w:tab/>
        <w:t>Pomoć u podmirenju troškova školovanja obuhvaća:</w:t>
      </w:r>
    </w:p>
    <w:p w:rsidR="004C0873" w:rsidRPr="004C0873" w:rsidRDefault="004C0873" w:rsidP="004C0873">
      <w:pPr>
        <w:pStyle w:val="Tijeloteksta"/>
        <w:rPr>
          <w:sz w:val="24"/>
          <w:szCs w:val="24"/>
          <w:lang w:val="fr-FR"/>
        </w:rPr>
      </w:pPr>
      <w:r w:rsidRPr="004C0873">
        <w:rPr>
          <w:sz w:val="24"/>
          <w:szCs w:val="24"/>
          <w:lang w:val="fr-FR"/>
        </w:rPr>
        <w:t>- sufinanciranje troškova prijevoza učenika srednjih škola i studenata;</w:t>
      </w:r>
    </w:p>
    <w:p w:rsidR="004C0873" w:rsidRPr="004C0873" w:rsidRDefault="004C0873" w:rsidP="004C0873">
      <w:pPr>
        <w:pStyle w:val="Tijeloteksta"/>
        <w:rPr>
          <w:sz w:val="24"/>
          <w:szCs w:val="24"/>
          <w:lang w:val="fr-FR"/>
        </w:rPr>
      </w:pPr>
      <w:r w:rsidRPr="004C0873">
        <w:rPr>
          <w:sz w:val="24"/>
          <w:szCs w:val="24"/>
          <w:lang w:val="fr-FR"/>
        </w:rPr>
        <w:t>- sufinanciranje troškova nabave udžbenika za učenike osnovne škole;</w:t>
      </w:r>
      <w:r w:rsidRPr="004C0873">
        <w:rPr>
          <w:sz w:val="24"/>
          <w:szCs w:val="24"/>
          <w:shd w:val="clear" w:color="auto" w:fill="FFFF00"/>
          <w:lang w:val="fr-FR"/>
        </w:rPr>
        <w:t xml:space="preserve"> </w:t>
      </w:r>
    </w:p>
    <w:p w:rsidR="004C0873" w:rsidRPr="004C0873" w:rsidRDefault="004C0873" w:rsidP="004C0873">
      <w:pPr>
        <w:pStyle w:val="Tijeloteksta"/>
        <w:rPr>
          <w:sz w:val="24"/>
          <w:szCs w:val="24"/>
          <w:lang w:val="fr-FR"/>
        </w:rPr>
      </w:pPr>
      <w:r w:rsidRPr="004C0873">
        <w:rPr>
          <w:sz w:val="24"/>
          <w:szCs w:val="24"/>
          <w:lang w:val="fr-FR"/>
        </w:rPr>
        <w:t>- stipendiranje srednjoškolaca u iznosu od 350,00 kuna mjesečno i</w:t>
      </w:r>
    </w:p>
    <w:p w:rsidR="004C0873" w:rsidRPr="004C0873" w:rsidRDefault="004C0873" w:rsidP="004C0873">
      <w:pPr>
        <w:pStyle w:val="Tijeloteksta"/>
        <w:rPr>
          <w:sz w:val="24"/>
          <w:szCs w:val="24"/>
          <w:lang w:val="fr-FR"/>
        </w:rPr>
      </w:pPr>
      <w:r w:rsidRPr="004C0873">
        <w:rPr>
          <w:sz w:val="24"/>
          <w:szCs w:val="24"/>
          <w:lang w:val="fr-FR"/>
        </w:rPr>
        <w:t>- stipendiranje studenata u iznosu od 750,00 kuna mjesečno.</w:t>
      </w:r>
    </w:p>
    <w:p w:rsidR="004C0873" w:rsidRPr="004C0873" w:rsidRDefault="004C0873" w:rsidP="004C0873">
      <w:pPr>
        <w:pStyle w:val="Tijeloteksta"/>
        <w:rPr>
          <w:sz w:val="24"/>
          <w:szCs w:val="24"/>
          <w:lang w:val="fr-FR"/>
        </w:rPr>
      </w:pPr>
    </w:p>
    <w:p w:rsidR="004C0873" w:rsidRPr="004C0873" w:rsidRDefault="004C0873" w:rsidP="004C0873">
      <w:pPr>
        <w:pStyle w:val="Tijeloteksta"/>
        <w:jc w:val="center"/>
        <w:rPr>
          <w:b/>
          <w:sz w:val="24"/>
          <w:szCs w:val="24"/>
          <w:lang w:val="fr-FR"/>
        </w:rPr>
      </w:pPr>
      <w:r w:rsidRPr="004C0873">
        <w:rPr>
          <w:b/>
          <w:sz w:val="24"/>
          <w:szCs w:val="24"/>
          <w:lang w:val="fr-FR"/>
        </w:rPr>
        <w:t>Članak 14.</w:t>
      </w:r>
    </w:p>
    <w:p w:rsidR="004C0873" w:rsidRPr="004C0873" w:rsidRDefault="004C0873" w:rsidP="004C0873">
      <w:pPr>
        <w:pStyle w:val="Tijeloteksta"/>
        <w:ind w:firstLine="708"/>
        <w:rPr>
          <w:sz w:val="24"/>
          <w:szCs w:val="24"/>
          <w:lang w:val="fr-FR"/>
        </w:rPr>
      </w:pPr>
      <w:r w:rsidRPr="004C0873">
        <w:rPr>
          <w:sz w:val="24"/>
          <w:szCs w:val="24"/>
          <w:lang w:val="fr-FR"/>
        </w:rPr>
        <w:t>Odluku o uvjetima i kriterijima sufinanciranja prijevoza učenika i studenata za svaku školsku godinu donosi Općinsko vijeće sukladno predviđenim i planiranim sredstvima Proračuna, pod uvjetom da sredstva za prijevoz učenika i studenata nisu ostvarena po drugom osnovu.</w:t>
      </w:r>
    </w:p>
    <w:p w:rsidR="004C0873" w:rsidRPr="004C0873" w:rsidRDefault="004C0873" w:rsidP="004C0873">
      <w:pPr>
        <w:pStyle w:val="Tijeloteksta"/>
        <w:jc w:val="center"/>
        <w:rPr>
          <w:b/>
          <w:sz w:val="24"/>
          <w:szCs w:val="24"/>
          <w:lang w:val="fr-FR"/>
        </w:rPr>
      </w:pPr>
    </w:p>
    <w:p w:rsidR="004C0873" w:rsidRPr="004C0873" w:rsidRDefault="004C0873" w:rsidP="004C0873">
      <w:pPr>
        <w:pStyle w:val="Tijeloteksta"/>
        <w:jc w:val="center"/>
        <w:rPr>
          <w:b/>
          <w:sz w:val="24"/>
          <w:szCs w:val="24"/>
          <w:lang w:val="fr-FR"/>
        </w:rPr>
      </w:pPr>
      <w:r w:rsidRPr="004C0873">
        <w:rPr>
          <w:b/>
          <w:sz w:val="24"/>
          <w:szCs w:val="24"/>
          <w:lang w:val="fr-FR"/>
        </w:rPr>
        <w:t>Članak 15.</w:t>
      </w:r>
    </w:p>
    <w:p w:rsidR="004C0873" w:rsidRPr="004C0873" w:rsidRDefault="004C0873" w:rsidP="004C0873">
      <w:pPr>
        <w:pStyle w:val="Tijeloteksta"/>
        <w:rPr>
          <w:sz w:val="24"/>
          <w:szCs w:val="24"/>
          <w:lang w:val="fr-FR"/>
        </w:rPr>
      </w:pPr>
      <w:r w:rsidRPr="004C0873">
        <w:rPr>
          <w:sz w:val="24"/>
          <w:szCs w:val="24"/>
          <w:lang w:val="fr-FR"/>
        </w:rPr>
        <w:tab/>
        <w:t>Stipendije se dodjeljuju sukladno predviđenim i planiranim sredstvima Proračuna.</w:t>
      </w:r>
    </w:p>
    <w:p w:rsidR="004C0873" w:rsidRPr="004C0873" w:rsidRDefault="004C0873" w:rsidP="004C0873">
      <w:pPr>
        <w:jc w:val="both"/>
        <w:rPr>
          <w:rFonts w:ascii="Times New Roman" w:hAnsi="Times New Roman"/>
          <w:b/>
          <w:sz w:val="24"/>
          <w:szCs w:val="24"/>
          <w:lang w:val="fr-FR"/>
        </w:rPr>
      </w:pPr>
    </w:p>
    <w:p w:rsidR="004C0873" w:rsidRPr="004C0873" w:rsidRDefault="004C0873" w:rsidP="004C0873">
      <w:pPr>
        <w:numPr>
          <w:ilvl w:val="0"/>
          <w:numId w:val="5"/>
        </w:numPr>
        <w:spacing w:after="0" w:line="240" w:lineRule="auto"/>
        <w:jc w:val="both"/>
        <w:rPr>
          <w:rFonts w:ascii="Times New Roman" w:hAnsi="Times New Roman"/>
          <w:b/>
          <w:sz w:val="24"/>
          <w:szCs w:val="24"/>
        </w:rPr>
      </w:pPr>
      <w:r w:rsidRPr="004C0873">
        <w:rPr>
          <w:rFonts w:ascii="Times New Roman" w:hAnsi="Times New Roman"/>
          <w:b/>
          <w:sz w:val="24"/>
          <w:szCs w:val="24"/>
        </w:rPr>
        <w:t>Jednokratne prigodne pomoći</w:t>
      </w:r>
    </w:p>
    <w:p w:rsidR="004C0873" w:rsidRPr="004C0873" w:rsidRDefault="004C0873" w:rsidP="004C0873">
      <w:pPr>
        <w:jc w:val="both"/>
        <w:rPr>
          <w:rFonts w:ascii="Times New Roman" w:hAnsi="Times New Roman"/>
          <w:b/>
          <w:sz w:val="24"/>
          <w:szCs w:val="24"/>
        </w:rPr>
      </w:pPr>
    </w:p>
    <w:p w:rsidR="004C0873" w:rsidRPr="004C0873" w:rsidRDefault="004C0873" w:rsidP="004C0873">
      <w:pPr>
        <w:pStyle w:val="Tijeloteksta"/>
        <w:jc w:val="center"/>
        <w:rPr>
          <w:b/>
          <w:sz w:val="24"/>
          <w:szCs w:val="24"/>
          <w:lang w:val="fr-FR"/>
        </w:rPr>
      </w:pPr>
      <w:r w:rsidRPr="004C0873">
        <w:rPr>
          <w:b/>
          <w:sz w:val="24"/>
          <w:szCs w:val="24"/>
          <w:lang w:val="fr-FR"/>
        </w:rPr>
        <w:t>Članak 16.</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Jednokratne prigodne pomoći obuhvaćaju pomoć koja se dodjeljuje u povodu blagdana Božića i Uskrsa umirovljenicima i socijalno ugroženim osobama. Pomoć se može dodijeliti u novcu ili u naravi.</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Odluku o isplati, ovisno o raspoloživim sredstvima donosi Općinski načelnik u povodu blagdana Božića, odnosno Uskrsa, a na temelju odluke Općinskog vijeća. Odlukom Općinskog načelnika se detaljnije propisuju uvjeti i kriteriji za dobivanje pomoći, iznos pomoći, rokovi isplate i sl.</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 xml:space="preserve">Jednokratna prigodna pomoć, u iznosu od 10.000,00 kuna, dodjeljuje se bračnim parovima s područja Općine Čeminac, koji po prvi puta stupaju u brak, pod uvjetom da nakon sklapanja braka prebivaju na području Općine Čeminac najmanje 3 godine od dana sklapanja </w:t>
      </w:r>
      <w:r w:rsidRPr="004C0873">
        <w:rPr>
          <w:rFonts w:ascii="Times New Roman" w:hAnsi="Times New Roman"/>
          <w:sz w:val="24"/>
          <w:szCs w:val="24"/>
        </w:rPr>
        <w:lastRenderedPageBreak/>
        <w:t>braka. U slučaju nepoštivanja navedenih uvjeta, Općina Čeminac ima pravo zatražiti povrat isplaćenih sredstava. Rok za podnošenje zahtjeva je 3 mjeseca od sklapanja braka.</w:t>
      </w:r>
    </w:p>
    <w:p w:rsidR="004C0873" w:rsidRPr="004C0873" w:rsidRDefault="004C0873" w:rsidP="004C0873">
      <w:pPr>
        <w:jc w:val="both"/>
        <w:rPr>
          <w:rFonts w:ascii="Times New Roman" w:hAnsi="Times New Roman"/>
          <w:sz w:val="24"/>
          <w:szCs w:val="24"/>
        </w:rPr>
      </w:pPr>
    </w:p>
    <w:p w:rsidR="004C0873" w:rsidRPr="004C0873" w:rsidRDefault="004C0873" w:rsidP="004C0873">
      <w:pPr>
        <w:numPr>
          <w:ilvl w:val="0"/>
          <w:numId w:val="5"/>
        </w:numPr>
        <w:spacing w:after="0" w:line="240" w:lineRule="auto"/>
        <w:rPr>
          <w:rFonts w:ascii="Times New Roman" w:hAnsi="Times New Roman"/>
          <w:b/>
          <w:sz w:val="24"/>
          <w:szCs w:val="24"/>
        </w:rPr>
      </w:pPr>
      <w:r w:rsidRPr="004C0873">
        <w:rPr>
          <w:rFonts w:ascii="Times New Roman" w:hAnsi="Times New Roman"/>
          <w:b/>
          <w:sz w:val="24"/>
          <w:szCs w:val="24"/>
        </w:rPr>
        <w:t>Jednokratne pomoći</w:t>
      </w: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17.</w:t>
      </w:r>
    </w:p>
    <w:p w:rsidR="004C0873" w:rsidRPr="004C0873" w:rsidRDefault="004C0873" w:rsidP="004C0873">
      <w:pPr>
        <w:ind w:firstLine="708"/>
        <w:jc w:val="both"/>
        <w:rPr>
          <w:rFonts w:ascii="Times New Roman" w:hAnsi="Times New Roman"/>
          <w:b/>
          <w:sz w:val="24"/>
          <w:szCs w:val="24"/>
        </w:rPr>
      </w:pPr>
      <w:r w:rsidRPr="004C0873">
        <w:rPr>
          <w:rFonts w:ascii="Times New Roman" w:hAnsi="Times New Roman"/>
          <w:sz w:val="24"/>
          <w:szCs w:val="24"/>
        </w:rPr>
        <w:t>Osobama, obiteljima u iznimno teškim trenutačnim životnim okolnostima, mogu se odobravati jednokratne pomoći za podmirenje osnovnih životnih potreba, u maksimalnom godišnjem iznosu do 2.000,00 kuna. Zahtjev se podnosi Općinskom načelniku, koji određuje visinu odobrene pomoći, ako smatra da je takav zahtjev opravdan.</w:t>
      </w:r>
    </w:p>
    <w:p w:rsidR="004C0873" w:rsidRPr="004C0873" w:rsidRDefault="004C0873" w:rsidP="004C0873">
      <w:pPr>
        <w:rPr>
          <w:rFonts w:ascii="Times New Roman" w:hAnsi="Times New Roman"/>
          <w:b/>
          <w:sz w:val="24"/>
          <w:szCs w:val="24"/>
        </w:rPr>
      </w:pPr>
    </w:p>
    <w:p w:rsidR="004C0873" w:rsidRPr="004C0873" w:rsidRDefault="004C0873" w:rsidP="004C0873">
      <w:pPr>
        <w:tabs>
          <w:tab w:val="num" w:pos="360"/>
        </w:tabs>
        <w:spacing w:after="0" w:line="240" w:lineRule="auto"/>
        <w:ind w:left="360" w:hanging="360"/>
        <w:rPr>
          <w:rFonts w:ascii="Times New Roman" w:hAnsi="Times New Roman"/>
          <w:b/>
          <w:sz w:val="24"/>
          <w:szCs w:val="24"/>
        </w:rPr>
      </w:pPr>
      <w:r w:rsidRPr="004C0873">
        <w:rPr>
          <w:rFonts w:ascii="Times New Roman" w:hAnsi="Times New Roman"/>
          <w:b/>
          <w:sz w:val="24"/>
          <w:szCs w:val="24"/>
        </w:rPr>
        <w:t>Potpora za opremu novorođenog djeteta</w:t>
      </w:r>
    </w:p>
    <w:p w:rsidR="004C0873" w:rsidRPr="004C0873" w:rsidRDefault="004C0873" w:rsidP="004C0873">
      <w:pPr>
        <w:rPr>
          <w:rFonts w:ascii="Times New Roman" w:hAnsi="Times New Roman"/>
          <w:b/>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18.</w:t>
      </w:r>
    </w:p>
    <w:p w:rsidR="004C0873" w:rsidRPr="004C0873" w:rsidRDefault="004C0873" w:rsidP="004C0873">
      <w:pPr>
        <w:jc w:val="both"/>
        <w:rPr>
          <w:rFonts w:ascii="Times New Roman" w:hAnsi="Times New Roman"/>
          <w:sz w:val="24"/>
          <w:szCs w:val="24"/>
        </w:rPr>
      </w:pPr>
      <w:r w:rsidRPr="004C0873">
        <w:rPr>
          <w:rFonts w:ascii="Times New Roman" w:hAnsi="Times New Roman"/>
          <w:b/>
          <w:sz w:val="24"/>
          <w:szCs w:val="24"/>
        </w:rPr>
        <w:tab/>
      </w:r>
      <w:r w:rsidRPr="004C0873">
        <w:rPr>
          <w:rFonts w:ascii="Times New Roman" w:hAnsi="Times New Roman"/>
          <w:sz w:val="24"/>
          <w:szCs w:val="24"/>
        </w:rPr>
        <w:t>Potpora za opremu novorođenog djeteta obuhvaća dodjelu potpore roditeljima novorođenog djeteta.</w:t>
      </w:r>
    </w:p>
    <w:p w:rsidR="004C0873" w:rsidRPr="004C0873" w:rsidRDefault="004C0873" w:rsidP="004C0873">
      <w:pPr>
        <w:pStyle w:val="Tijeloteksta3"/>
        <w:rPr>
          <w:szCs w:val="24"/>
        </w:rPr>
      </w:pPr>
    </w:p>
    <w:p w:rsidR="004C0873" w:rsidRPr="004C0873" w:rsidRDefault="004C0873" w:rsidP="004C0873">
      <w:pPr>
        <w:pStyle w:val="Tijeloteksta3"/>
        <w:jc w:val="center"/>
        <w:rPr>
          <w:b/>
          <w:szCs w:val="24"/>
        </w:rPr>
      </w:pPr>
      <w:r w:rsidRPr="004C0873">
        <w:rPr>
          <w:b/>
          <w:szCs w:val="24"/>
        </w:rPr>
        <w:t>Članak 19.</w:t>
      </w:r>
    </w:p>
    <w:p w:rsidR="004C0873" w:rsidRPr="004C0873" w:rsidRDefault="004C0873" w:rsidP="004C0873">
      <w:pPr>
        <w:pStyle w:val="Tijeloteksta3"/>
        <w:rPr>
          <w:szCs w:val="24"/>
        </w:rPr>
      </w:pPr>
      <w:r w:rsidRPr="004C0873">
        <w:rPr>
          <w:b/>
          <w:szCs w:val="24"/>
        </w:rPr>
        <w:tab/>
      </w:r>
      <w:r w:rsidRPr="004C0873">
        <w:rPr>
          <w:szCs w:val="24"/>
        </w:rPr>
        <w:t>Potporu za opremu novorođenog djeteta ostvaruje roditelj - podnositelj zahtjeva koji ispunjava uvjet iz članka 4. ove Odluke, uz uvjet da i dijete ima prebivalište i boravište na području Općine Čeminac.</w:t>
      </w:r>
    </w:p>
    <w:p w:rsidR="004C0873" w:rsidRPr="004C0873" w:rsidRDefault="004C0873" w:rsidP="004C0873">
      <w:pPr>
        <w:pStyle w:val="Tijeloteksta3"/>
        <w:ind w:firstLine="720"/>
        <w:rPr>
          <w:szCs w:val="24"/>
        </w:rPr>
      </w:pPr>
      <w:r w:rsidRPr="004C0873">
        <w:rPr>
          <w:szCs w:val="24"/>
        </w:rPr>
        <w:t>Potpora se odobrava u sljedećim iznosima:</w:t>
      </w:r>
    </w:p>
    <w:p w:rsidR="004C0873" w:rsidRPr="004C0873" w:rsidRDefault="004C0873" w:rsidP="004C0873">
      <w:pPr>
        <w:pStyle w:val="Tijeloteksta3"/>
        <w:ind w:firstLine="720"/>
        <w:rPr>
          <w:szCs w:val="24"/>
        </w:rPr>
      </w:pPr>
      <w:r w:rsidRPr="004C0873">
        <w:rPr>
          <w:szCs w:val="24"/>
        </w:rPr>
        <w:t>a)</w:t>
      </w:r>
      <w:r w:rsidRPr="004C0873">
        <w:rPr>
          <w:szCs w:val="24"/>
        </w:rPr>
        <w:tab/>
        <w:t>10.000,00 kuna za rođenje prvog djeteta;</w:t>
      </w:r>
    </w:p>
    <w:p w:rsidR="004C0873" w:rsidRPr="004C0873" w:rsidRDefault="004C0873" w:rsidP="004C0873">
      <w:pPr>
        <w:pStyle w:val="Tijeloteksta3"/>
        <w:ind w:firstLine="720"/>
        <w:rPr>
          <w:szCs w:val="24"/>
        </w:rPr>
      </w:pPr>
      <w:r w:rsidRPr="004C0873">
        <w:rPr>
          <w:szCs w:val="24"/>
        </w:rPr>
        <w:t>b)</w:t>
      </w:r>
      <w:r w:rsidRPr="004C0873">
        <w:rPr>
          <w:szCs w:val="24"/>
        </w:rPr>
        <w:tab/>
        <w:t>15.000,00 kuna za rođenje drugog djeteta te</w:t>
      </w:r>
    </w:p>
    <w:p w:rsidR="004C0873" w:rsidRPr="004C0873" w:rsidRDefault="004C0873" w:rsidP="004C0873">
      <w:pPr>
        <w:pStyle w:val="Tijeloteksta3"/>
        <w:ind w:firstLine="720"/>
        <w:rPr>
          <w:szCs w:val="24"/>
        </w:rPr>
      </w:pPr>
      <w:r w:rsidRPr="004C0873">
        <w:rPr>
          <w:szCs w:val="24"/>
        </w:rPr>
        <w:t>c)</w:t>
      </w:r>
      <w:r w:rsidRPr="004C0873">
        <w:rPr>
          <w:szCs w:val="24"/>
        </w:rPr>
        <w:tab/>
        <w:t>20.000,00 kuna za rođenje trećeg i svakog idućeg djeteta.</w:t>
      </w:r>
    </w:p>
    <w:p w:rsidR="004C0873" w:rsidRPr="004C0873" w:rsidRDefault="004C0873" w:rsidP="004C0873">
      <w:pPr>
        <w:pStyle w:val="Tijeloteksta3"/>
        <w:ind w:firstLine="708"/>
        <w:rPr>
          <w:szCs w:val="24"/>
        </w:rPr>
      </w:pPr>
      <w:r w:rsidRPr="004C0873">
        <w:rPr>
          <w:szCs w:val="24"/>
        </w:rPr>
        <w:t>Rok za podnošenje zahtjeva je do 3 mjeseca starosti djeteta.</w:t>
      </w:r>
    </w:p>
    <w:p w:rsidR="004C0873" w:rsidRPr="004C0873" w:rsidRDefault="004C0873" w:rsidP="004C0873">
      <w:pPr>
        <w:jc w:val="both"/>
        <w:rPr>
          <w:rFonts w:ascii="Times New Roman" w:hAnsi="Times New Roman"/>
          <w:b/>
          <w:sz w:val="24"/>
          <w:szCs w:val="24"/>
        </w:rPr>
      </w:pPr>
    </w:p>
    <w:p w:rsidR="004C0873" w:rsidRPr="004C0873" w:rsidRDefault="004C0873" w:rsidP="004C0873">
      <w:pPr>
        <w:tabs>
          <w:tab w:val="num" w:pos="360"/>
        </w:tabs>
        <w:spacing w:after="0" w:line="240" w:lineRule="auto"/>
        <w:ind w:left="360" w:hanging="360"/>
        <w:jc w:val="both"/>
        <w:rPr>
          <w:rFonts w:ascii="Times New Roman" w:hAnsi="Times New Roman"/>
          <w:b/>
          <w:sz w:val="24"/>
          <w:szCs w:val="24"/>
        </w:rPr>
      </w:pPr>
      <w:r w:rsidRPr="004C0873">
        <w:rPr>
          <w:rFonts w:ascii="Times New Roman" w:hAnsi="Times New Roman"/>
          <w:b/>
          <w:sz w:val="24"/>
          <w:szCs w:val="24"/>
        </w:rPr>
        <w:t>Jednokratna pomoć obiteljima u slučaju požara, poplava i drugih teških socijalnih stanja (bolesti, smrti člana obitelji i dr.)</w:t>
      </w:r>
    </w:p>
    <w:p w:rsidR="004C0873" w:rsidRPr="004C0873" w:rsidRDefault="004C0873" w:rsidP="004C0873">
      <w:pPr>
        <w:jc w:val="both"/>
        <w:rPr>
          <w:rFonts w:ascii="Times New Roman" w:hAnsi="Times New Roman"/>
          <w:b/>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20.</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Osobama, obiteljima u iznimno teškim trenutačnim životnim okolnostima: prvenstveno nesretan slučaj u obitelji, velika šteta u kućanstvu nastala zbog nesreće ili elementarne nepogode, skupo liječenje teške bolesti, dugotrajne bolesti i slično može se jednom godišnje odobriti pomoć u maksimalnom iznosu do 5.000,00 kuna.</w:t>
      </w:r>
    </w:p>
    <w:p w:rsidR="004C0873" w:rsidRPr="004C0873" w:rsidRDefault="004C0873" w:rsidP="004C0873">
      <w:pPr>
        <w:jc w:val="both"/>
        <w:rPr>
          <w:rFonts w:ascii="Times New Roman" w:hAnsi="Times New Roman"/>
          <w:sz w:val="24"/>
          <w:szCs w:val="24"/>
        </w:rPr>
      </w:pPr>
      <w:r w:rsidRPr="004C0873">
        <w:rPr>
          <w:rFonts w:ascii="Times New Roman" w:hAnsi="Times New Roman"/>
          <w:b/>
          <w:sz w:val="24"/>
          <w:szCs w:val="24"/>
        </w:rPr>
        <w:lastRenderedPageBreak/>
        <w:tab/>
      </w:r>
      <w:r w:rsidRPr="004C0873">
        <w:rPr>
          <w:rFonts w:ascii="Times New Roman" w:hAnsi="Times New Roman"/>
          <w:sz w:val="24"/>
          <w:szCs w:val="24"/>
        </w:rPr>
        <w:t>Zahtjev se podnosi Općinskom načelniku, koji određuje visinu odobrene potpore, ako smatra da je takav zahtjev opravdan. U donošenju svoje odluke Općinski načelnik može tražiti mišljenje nadležnog mjesnog odbora.</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 xml:space="preserve">Pomoć iz stavka 1. ovog članka ne može se odobriti za troškove stanovanja, niti za druge oblike pomoći za koje je predviđeno sufinanciranje drugim odredbama ove Odluke. </w:t>
      </w:r>
    </w:p>
    <w:p w:rsidR="004C0873" w:rsidRPr="004C0873" w:rsidRDefault="004C0873" w:rsidP="004C0873">
      <w:pPr>
        <w:jc w:val="both"/>
        <w:rPr>
          <w:rFonts w:ascii="Times New Roman" w:hAnsi="Times New Roman"/>
          <w:sz w:val="24"/>
          <w:szCs w:val="24"/>
        </w:rPr>
      </w:pPr>
    </w:p>
    <w:p w:rsidR="004C0873" w:rsidRPr="004C0873" w:rsidRDefault="004C0873" w:rsidP="004C0873">
      <w:pPr>
        <w:pStyle w:val="Naslov3"/>
        <w:numPr>
          <w:ilvl w:val="0"/>
          <w:numId w:val="0"/>
        </w:numPr>
        <w:rPr>
          <w:szCs w:val="24"/>
        </w:rPr>
      </w:pPr>
      <w:r w:rsidRPr="004C0873">
        <w:rPr>
          <w:szCs w:val="24"/>
        </w:rPr>
        <w:t xml:space="preserve">III. </w:t>
      </w:r>
      <w:r w:rsidRPr="004C0873">
        <w:rPr>
          <w:szCs w:val="24"/>
        </w:rPr>
        <w:tab/>
        <w:t>NADLEŽNOSTI I POSTUPAK</w:t>
      </w:r>
    </w:p>
    <w:p w:rsidR="004C0873" w:rsidRPr="004C0873" w:rsidRDefault="004C0873" w:rsidP="004C0873">
      <w:pPr>
        <w:jc w:val="both"/>
        <w:rPr>
          <w:rFonts w:ascii="Times New Roman" w:hAnsi="Times New Roman"/>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21.</w:t>
      </w:r>
    </w:p>
    <w:p w:rsidR="004C0873" w:rsidRPr="004C0873" w:rsidRDefault="004C0873" w:rsidP="004C0873">
      <w:pPr>
        <w:pStyle w:val="Tijeloteksta3"/>
        <w:rPr>
          <w:szCs w:val="24"/>
        </w:rPr>
      </w:pPr>
      <w:r w:rsidRPr="004C0873">
        <w:rPr>
          <w:szCs w:val="24"/>
        </w:rPr>
        <w:tab/>
        <w:t>Za provedbu ove Odluke nadležan je Jedinstveni upravni odjel Općine Čeminac i Općinski načelnik u dijelu isplata jednokratnih pomoći.</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Postupak za ostvarivanje pomoći iz socijalne skrbi utvrđenih ovom Odlukom pokreće se na zahtjev stranke, njezinog bračnog druga, punoljetnog djeteta, skrbnika ili udomitelja.</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Zahtjev se podnosi Jedinstvenom upravnom odjelu uz koji se prilažu odgovarajuće isprave, odnosno dokazi potrebni za ostvarenje te pomoći.</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Jedinstveni upravni odjel može odlučiti da se posebno ispitaju relevantne činjenice i okolnosti od kojih zavisi ostvarivanje pojedinačnog prava, posjetom obitelji podnositelja zahtjeva – korisnika ili na drugi odgovarajući način.</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Podneseni zahtjev i rješenje/odluka o odobrenju pomoći odnosi se na jednu kalendarsku godinu, odnosno od dana podnošenja zahtjeva do 31.12. tekuće godine, odnosno dok u toj godini postoje uvjeti za isplatu pomoći.</w:t>
      </w:r>
    </w:p>
    <w:p w:rsidR="004C0873" w:rsidRPr="004C0873" w:rsidRDefault="004C0873" w:rsidP="004C0873">
      <w:pPr>
        <w:jc w:val="both"/>
        <w:rPr>
          <w:rFonts w:ascii="Times New Roman" w:hAnsi="Times New Roman"/>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22.</w:t>
      </w:r>
    </w:p>
    <w:p w:rsidR="004C0873" w:rsidRPr="004C0873" w:rsidRDefault="004C0873" w:rsidP="004C0873">
      <w:pPr>
        <w:jc w:val="both"/>
        <w:rPr>
          <w:rFonts w:ascii="Times New Roman" w:hAnsi="Times New Roman"/>
          <w:sz w:val="24"/>
          <w:szCs w:val="24"/>
        </w:rPr>
      </w:pPr>
      <w:r w:rsidRPr="004C0873">
        <w:rPr>
          <w:rFonts w:ascii="Times New Roman" w:hAnsi="Times New Roman"/>
          <w:b/>
          <w:sz w:val="24"/>
          <w:szCs w:val="24"/>
        </w:rPr>
        <w:tab/>
      </w:r>
      <w:r w:rsidRPr="004C0873">
        <w:rPr>
          <w:rFonts w:ascii="Times New Roman" w:hAnsi="Times New Roman"/>
          <w:sz w:val="24"/>
          <w:szCs w:val="24"/>
        </w:rPr>
        <w:t>O zahtjevu za ostvarivanje pomoći propisanih ovom Odlukom u prvom stupnju odlučuje rješenjem Jedinstveni upravni odjel, ako nije drugačije određeno.</w:t>
      </w:r>
    </w:p>
    <w:p w:rsidR="004C0873" w:rsidRDefault="004C0873" w:rsidP="004C0873">
      <w:pPr>
        <w:jc w:val="both"/>
        <w:rPr>
          <w:rFonts w:ascii="Times New Roman" w:hAnsi="Times New Roman"/>
          <w:sz w:val="24"/>
          <w:szCs w:val="24"/>
        </w:rPr>
      </w:pPr>
      <w:r w:rsidRPr="004C0873">
        <w:rPr>
          <w:rFonts w:ascii="Times New Roman" w:hAnsi="Times New Roman"/>
          <w:sz w:val="24"/>
          <w:szCs w:val="24"/>
        </w:rPr>
        <w:tab/>
      </w:r>
    </w:p>
    <w:p w:rsidR="004C0873" w:rsidRDefault="004C0873" w:rsidP="004C0873">
      <w:pPr>
        <w:jc w:val="both"/>
        <w:rPr>
          <w:rFonts w:ascii="Times New Roman" w:hAnsi="Times New Roman"/>
          <w:sz w:val="24"/>
          <w:szCs w:val="24"/>
        </w:rPr>
      </w:pPr>
    </w:p>
    <w:p w:rsidR="004C0873" w:rsidRDefault="004C0873" w:rsidP="004C0873">
      <w:pPr>
        <w:jc w:val="both"/>
        <w:rPr>
          <w:rFonts w:ascii="Times New Roman" w:hAnsi="Times New Roman"/>
          <w:sz w:val="24"/>
          <w:szCs w:val="24"/>
        </w:rPr>
      </w:pPr>
    </w:p>
    <w:p w:rsidR="004C0873" w:rsidRPr="004C0873" w:rsidRDefault="004C0873" w:rsidP="004C0873">
      <w:pPr>
        <w:jc w:val="both"/>
        <w:rPr>
          <w:rFonts w:ascii="Times New Roman" w:hAnsi="Times New Roman"/>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23.</w:t>
      </w:r>
    </w:p>
    <w:p w:rsidR="004C0873" w:rsidRPr="004C0873" w:rsidRDefault="004C0873" w:rsidP="004C0873">
      <w:pPr>
        <w:jc w:val="both"/>
        <w:rPr>
          <w:rFonts w:ascii="Times New Roman" w:hAnsi="Times New Roman"/>
          <w:sz w:val="24"/>
          <w:szCs w:val="24"/>
        </w:rPr>
      </w:pPr>
      <w:r w:rsidRPr="004C0873">
        <w:rPr>
          <w:rFonts w:ascii="Times New Roman" w:hAnsi="Times New Roman"/>
          <w:b/>
          <w:sz w:val="24"/>
          <w:szCs w:val="24"/>
        </w:rPr>
        <w:lastRenderedPageBreak/>
        <w:tab/>
      </w:r>
      <w:r w:rsidRPr="004C0873">
        <w:rPr>
          <w:rFonts w:ascii="Times New Roman" w:hAnsi="Times New Roman"/>
          <w:sz w:val="24"/>
          <w:szCs w:val="24"/>
        </w:rPr>
        <w:t>U tijeku ostvarivanja oblika pomoći Jedinstveni upravni odjel može tijekom godine od korisnika tražiti dokaze o udovoljavanju kriterijima, a korisnik je isto dužan dostaviti odnosno predočiti - u protivnom se pomoć obustavlja.</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Ako se promijene okolnosti o kojima ovisi ostvarivanje pojedinog oblika pomoći iz socijalne skrbi, nadležni odjel donijet će novo rješenje.</w:t>
      </w:r>
    </w:p>
    <w:p w:rsidR="004C0873" w:rsidRPr="004C0873" w:rsidRDefault="004C0873" w:rsidP="004C0873">
      <w:pPr>
        <w:jc w:val="both"/>
        <w:rPr>
          <w:rFonts w:ascii="Times New Roman" w:hAnsi="Times New Roman"/>
          <w:sz w:val="24"/>
          <w:szCs w:val="24"/>
        </w:rPr>
      </w:pPr>
      <w:r w:rsidRPr="004C0873">
        <w:rPr>
          <w:rFonts w:ascii="Times New Roman" w:hAnsi="Times New Roman"/>
          <w:sz w:val="24"/>
          <w:szCs w:val="24"/>
        </w:rPr>
        <w:tab/>
        <w:t>Korisnik je dužan nadležnom odjelu prijaviti svaku promjenu činjenica koje utječu na ostvarivanje pomoći propisanih ovom Odlukom, u roku od 8 dana od dana nastanka promjene.</w:t>
      </w:r>
    </w:p>
    <w:p w:rsidR="004C0873" w:rsidRPr="004C0873" w:rsidRDefault="004C0873" w:rsidP="004C0873">
      <w:pPr>
        <w:jc w:val="both"/>
        <w:rPr>
          <w:rFonts w:ascii="Times New Roman" w:hAnsi="Times New Roman"/>
          <w:sz w:val="24"/>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24.</w:t>
      </w:r>
    </w:p>
    <w:p w:rsidR="004C0873" w:rsidRPr="004C0873" w:rsidRDefault="004C0873" w:rsidP="004C0873">
      <w:pPr>
        <w:pStyle w:val="Tijeloteksta3"/>
        <w:rPr>
          <w:szCs w:val="24"/>
        </w:rPr>
      </w:pPr>
      <w:r w:rsidRPr="004C0873">
        <w:rPr>
          <w:szCs w:val="24"/>
        </w:rPr>
        <w:tab/>
        <w:t>Korisnik koji je ostvario neko pravo propisano ovom Odlukom, dužan je nadoknaditi štetu, ako je:</w:t>
      </w:r>
    </w:p>
    <w:p w:rsidR="004C0873" w:rsidRPr="004C0873" w:rsidRDefault="004C0873" w:rsidP="004C0873">
      <w:pPr>
        <w:numPr>
          <w:ilvl w:val="0"/>
          <w:numId w:val="4"/>
        </w:numPr>
        <w:spacing w:after="0" w:line="240" w:lineRule="auto"/>
        <w:jc w:val="both"/>
        <w:rPr>
          <w:rFonts w:ascii="Times New Roman" w:hAnsi="Times New Roman"/>
          <w:sz w:val="24"/>
          <w:szCs w:val="24"/>
        </w:rPr>
      </w:pPr>
      <w:r w:rsidRPr="004C0873">
        <w:rPr>
          <w:rFonts w:ascii="Times New Roman" w:hAnsi="Times New Roman"/>
          <w:sz w:val="24"/>
          <w:szCs w:val="24"/>
        </w:rPr>
        <w:t>na temelju neistinitih ili netočnih podataka, za koje je morao znati da su neistiniti, odnosno netočni, ili na drugi protupravni način, ostvario pravo koje mu ne pripada,</w:t>
      </w:r>
    </w:p>
    <w:p w:rsidR="004C0873" w:rsidRPr="004C0873" w:rsidRDefault="004C0873" w:rsidP="004C0873">
      <w:pPr>
        <w:numPr>
          <w:ilvl w:val="0"/>
          <w:numId w:val="4"/>
        </w:numPr>
        <w:spacing w:after="0" w:line="240" w:lineRule="auto"/>
        <w:jc w:val="both"/>
        <w:rPr>
          <w:rFonts w:ascii="Times New Roman" w:hAnsi="Times New Roman"/>
          <w:sz w:val="24"/>
          <w:szCs w:val="24"/>
        </w:rPr>
      </w:pPr>
      <w:r w:rsidRPr="004C0873">
        <w:rPr>
          <w:rFonts w:ascii="Times New Roman" w:hAnsi="Times New Roman"/>
          <w:sz w:val="24"/>
          <w:szCs w:val="24"/>
        </w:rPr>
        <w:t>ostvario pravo zbog toga što nije prijavio promjenu koja utiče na gubitak ili opseg prava za koje je znao ili je morao znati.</w:t>
      </w:r>
    </w:p>
    <w:p w:rsidR="004C0873" w:rsidRPr="004C0873" w:rsidRDefault="004C0873" w:rsidP="004C0873">
      <w:pPr>
        <w:jc w:val="both"/>
        <w:rPr>
          <w:rFonts w:ascii="Times New Roman" w:hAnsi="Times New Roman"/>
          <w:sz w:val="24"/>
          <w:szCs w:val="24"/>
        </w:rPr>
      </w:pPr>
    </w:p>
    <w:p w:rsidR="004C0873" w:rsidRPr="004C0873" w:rsidRDefault="004C0873" w:rsidP="004C0873">
      <w:pPr>
        <w:pStyle w:val="Naslov3"/>
        <w:numPr>
          <w:ilvl w:val="0"/>
          <w:numId w:val="0"/>
        </w:numPr>
        <w:ind w:left="720" w:hanging="720"/>
        <w:rPr>
          <w:szCs w:val="24"/>
        </w:rPr>
      </w:pPr>
      <w:r w:rsidRPr="004C0873">
        <w:rPr>
          <w:szCs w:val="24"/>
        </w:rPr>
        <w:t>IV.</w:t>
      </w:r>
      <w:r w:rsidRPr="004C0873">
        <w:rPr>
          <w:szCs w:val="24"/>
        </w:rPr>
        <w:tab/>
        <w:t>ZAVRŠNE ODREDBE</w:t>
      </w:r>
    </w:p>
    <w:p w:rsidR="004C0873" w:rsidRPr="004C0873" w:rsidRDefault="004C0873" w:rsidP="004C0873">
      <w:pPr>
        <w:pStyle w:val="Tijeloteksta3"/>
        <w:rPr>
          <w:szCs w:val="24"/>
        </w:rPr>
      </w:pPr>
    </w:p>
    <w:p w:rsidR="004C0873" w:rsidRPr="004C0873" w:rsidRDefault="004C0873" w:rsidP="004C0873">
      <w:pPr>
        <w:jc w:val="center"/>
        <w:rPr>
          <w:rFonts w:ascii="Times New Roman" w:hAnsi="Times New Roman"/>
          <w:b/>
          <w:sz w:val="24"/>
          <w:szCs w:val="24"/>
        </w:rPr>
      </w:pPr>
      <w:r w:rsidRPr="004C0873">
        <w:rPr>
          <w:rFonts w:ascii="Times New Roman" w:hAnsi="Times New Roman"/>
          <w:b/>
          <w:sz w:val="24"/>
          <w:szCs w:val="24"/>
        </w:rPr>
        <w:t>Članak 25.</w:t>
      </w:r>
    </w:p>
    <w:p w:rsidR="004C0873" w:rsidRPr="004C0873" w:rsidRDefault="004C0873" w:rsidP="004C0873">
      <w:pPr>
        <w:widowControl w:val="0"/>
        <w:autoSpaceDE w:val="0"/>
        <w:autoSpaceDN w:val="0"/>
        <w:adjustRightInd w:val="0"/>
        <w:ind w:firstLine="708"/>
        <w:jc w:val="both"/>
        <w:rPr>
          <w:rFonts w:ascii="Times New Roman" w:hAnsi="Times New Roman"/>
          <w:sz w:val="24"/>
          <w:szCs w:val="24"/>
        </w:rPr>
      </w:pPr>
      <w:r w:rsidRPr="004C0873">
        <w:rPr>
          <w:rFonts w:ascii="Times New Roman" w:hAnsi="Times New Roman"/>
          <w:sz w:val="24"/>
          <w:szCs w:val="24"/>
        </w:rPr>
        <w:t>Danom stupanja na snagu ove Odluke prestaje vrijediti Odluka općinskog načelnika od 04. siječnja 2016. godine.</w:t>
      </w:r>
    </w:p>
    <w:p w:rsidR="004C0873" w:rsidRPr="004C0873" w:rsidRDefault="004C0873" w:rsidP="004C0873">
      <w:pPr>
        <w:pStyle w:val="Tijeloteksta3"/>
        <w:rPr>
          <w:szCs w:val="24"/>
        </w:rPr>
      </w:pPr>
    </w:p>
    <w:p w:rsidR="004C0873" w:rsidRPr="004C0873" w:rsidRDefault="004C0873" w:rsidP="004C0873">
      <w:pPr>
        <w:pStyle w:val="Tijeloteksta3"/>
        <w:jc w:val="center"/>
        <w:rPr>
          <w:b/>
          <w:szCs w:val="24"/>
        </w:rPr>
      </w:pPr>
      <w:r w:rsidRPr="004C0873">
        <w:rPr>
          <w:b/>
          <w:szCs w:val="24"/>
        </w:rPr>
        <w:t>Članak 26.</w:t>
      </w:r>
    </w:p>
    <w:p w:rsidR="004C0873" w:rsidRPr="004C0873" w:rsidRDefault="004C0873" w:rsidP="004C0873">
      <w:pPr>
        <w:pStyle w:val="Tijeloteksta3"/>
        <w:rPr>
          <w:szCs w:val="24"/>
        </w:rPr>
      </w:pPr>
      <w:r w:rsidRPr="004C0873">
        <w:rPr>
          <w:szCs w:val="24"/>
        </w:rPr>
        <w:tab/>
        <w:t>Ova Odluka stupa na snagu osmog dana od dana objave u ''Službenom glasniku'' Općine Čeminac.</w:t>
      </w:r>
    </w:p>
    <w:p w:rsidR="004C0873" w:rsidRPr="004C0873" w:rsidRDefault="004C0873" w:rsidP="004C0873">
      <w:pPr>
        <w:pStyle w:val="Tijeloteksta3"/>
        <w:rPr>
          <w:szCs w:val="24"/>
        </w:rPr>
      </w:pPr>
    </w:p>
    <w:p w:rsidR="004C0873" w:rsidRPr="004C0873" w:rsidRDefault="004C0873" w:rsidP="004C0873">
      <w:pPr>
        <w:pStyle w:val="Tijeloteksta3"/>
        <w:rPr>
          <w:szCs w:val="24"/>
        </w:rPr>
      </w:pPr>
    </w:p>
    <w:p w:rsidR="004C0873" w:rsidRPr="004C0873" w:rsidRDefault="004C0873" w:rsidP="004C0873">
      <w:pPr>
        <w:pStyle w:val="Bezproreda"/>
        <w:rPr>
          <w:rFonts w:ascii="Times New Roman" w:hAnsi="Times New Roman"/>
          <w:sz w:val="24"/>
          <w:szCs w:val="24"/>
        </w:rPr>
      </w:pPr>
      <w:r w:rsidRPr="004C0873">
        <w:rPr>
          <w:rFonts w:ascii="Times New Roman" w:hAnsi="Times New Roman"/>
          <w:sz w:val="24"/>
          <w:szCs w:val="24"/>
        </w:rPr>
        <w:t>KLASA:550-01/17-01/1</w:t>
      </w:r>
    </w:p>
    <w:p w:rsidR="004C0873" w:rsidRPr="004C0873" w:rsidRDefault="004C0873" w:rsidP="004C0873">
      <w:pPr>
        <w:pStyle w:val="Bezproreda"/>
        <w:rPr>
          <w:rFonts w:ascii="Times New Roman" w:hAnsi="Times New Roman"/>
          <w:sz w:val="24"/>
          <w:szCs w:val="24"/>
        </w:rPr>
      </w:pPr>
      <w:r w:rsidRPr="004C0873">
        <w:rPr>
          <w:rFonts w:ascii="Times New Roman" w:hAnsi="Times New Roman"/>
          <w:sz w:val="24"/>
          <w:szCs w:val="24"/>
        </w:rPr>
        <w:t xml:space="preserve">UR.BROJ:2100/05-03-17-1                                                                                    </w:t>
      </w:r>
    </w:p>
    <w:p w:rsidR="004C0873" w:rsidRPr="004C0873" w:rsidRDefault="004C0873" w:rsidP="004C0873">
      <w:pPr>
        <w:pStyle w:val="Bezproreda"/>
        <w:rPr>
          <w:b/>
          <w:sz w:val="24"/>
          <w:szCs w:val="24"/>
        </w:rPr>
      </w:pPr>
      <w:r w:rsidRPr="004C0873">
        <w:rPr>
          <w:rFonts w:ascii="Times New Roman" w:hAnsi="Times New Roman"/>
          <w:sz w:val="24"/>
          <w:szCs w:val="24"/>
        </w:rPr>
        <w:t>Čeminac, 23. siječnja 2017. godine</w:t>
      </w:r>
      <w:r w:rsidRPr="004C0873">
        <w:rPr>
          <w:rFonts w:ascii="Times New Roman" w:hAnsi="Times New Roman"/>
          <w:sz w:val="24"/>
          <w:szCs w:val="24"/>
        </w:rPr>
        <w:tab/>
      </w:r>
      <w:r w:rsidRPr="004C0873">
        <w:rPr>
          <w:rFonts w:ascii="Times New Roman" w:hAnsi="Times New Roman"/>
          <w:b/>
          <w:sz w:val="24"/>
          <w:szCs w:val="24"/>
        </w:rPr>
        <w:tab/>
      </w:r>
      <w:r w:rsidRPr="004C0873">
        <w:rPr>
          <w:b/>
          <w:sz w:val="24"/>
          <w:szCs w:val="24"/>
        </w:rPr>
        <w:tab/>
      </w:r>
      <w:r w:rsidRPr="004C0873">
        <w:rPr>
          <w:b/>
          <w:sz w:val="24"/>
          <w:szCs w:val="24"/>
        </w:rPr>
        <w:tab/>
        <w:t xml:space="preserve">   </w:t>
      </w:r>
    </w:p>
    <w:p w:rsidR="004C0873" w:rsidRPr="004C0873" w:rsidRDefault="004C0873" w:rsidP="004C0873">
      <w:pPr>
        <w:outlineLvl w:val="0"/>
        <w:rPr>
          <w:rFonts w:ascii="Times New Roman" w:hAnsi="Times New Roman"/>
          <w:b/>
          <w:sz w:val="24"/>
          <w:szCs w:val="24"/>
        </w:rPr>
      </w:pPr>
    </w:p>
    <w:p w:rsidR="004C0873" w:rsidRPr="004C0873" w:rsidRDefault="004C0873" w:rsidP="004C0873">
      <w:pPr>
        <w:pStyle w:val="Bezproreda"/>
        <w:rPr>
          <w:rFonts w:ascii="Times New Roman" w:hAnsi="Times New Roman"/>
          <w:sz w:val="24"/>
          <w:szCs w:val="24"/>
        </w:rPr>
      </w:pPr>
      <w:r w:rsidRPr="004C0873">
        <w:rPr>
          <w:sz w:val="24"/>
          <w:szCs w:val="24"/>
        </w:rPr>
        <w:t xml:space="preserve">                                                                                                    </w:t>
      </w:r>
      <w:r>
        <w:rPr>
          <w:sz w:val="24"/>
          <w:szCs w:val="24"/>
        </w:rPr>
        <w:t xml:space="preserve">            </w:t>
      </w:r>
      <w:r w:rsidRPr="004C0873">
        <w:rPr>
          <w:sz w:val="24"/>
          <w:szCs w:val="24"/>
        </w:rPr>
        <w:t xml:space="preserve">      </w:t>
      </w:r>
      <w:r w:rsidRPr="004C0873">
        <w:rPr>
          <w:rFonts w:ascii="Times New Roman" w:hAnsi="Times New Roman"/>
          <w:sz w:val="24"/>
          <w:szCs w:val="24"/>
        </w:rPr>
        <w:t>Predsjednik</w:t>
      </w:r>
    </w:p>
    <w:p w:rsidR="004C0873" w:rsidRPr="004C0873" w:rsidRDefault="004C0873" w:rsidP="004C0873">
      <w:pPr>
        <w:pStyle w:val="Bezproreda"/>
        <w:rPr>
          <w:rFonts w:ascii="Times New Roman" w:hAnsi="Times New Roman"/>
          <w:sz w:val="24"/>
          <w:szCs w:val="24"/>
        </w:rPr>
      </w:pPr>
      <w:r w:rsidRPr="004C0873">
        <w:rPr>
          <w:rFonts w:ascii="Times New Roman" w:hAnsi="Times New Roman"/>
          <w:sz w:val="24"/>
          <w:szCs w:val="24"/>
        </w:rPr>
        <w:t xml:space="preserve">                                                                                                      Općinskog vijeća</w:t>
      </w:r>
    </w:p>
    <w:p w:rsidR="004C0873" w:rsidRPr="004C0873" w:rsidRDefault="004C0873" w:rsidP="004C0873">
      <w:pPr>
        <w:pStyle w:val="Bezproreda"/>
        <w:rPr>
          <w:rFonts w:ascii="Times New Roman" w:hAnsi="Times New Roman"/>
          <w:sz w:val="24"/>
          <w:szCs w:val="24"/>
        </w:rPr>
      </w:pPr>
      <w:r w:rsidRPr="004C0873">
        <w:rPr>
          <w:rFonts w:ascii="Times New Roman" w:hAnsi="Times New Roman"/>
          <w:sz w:val="24"/>
          <w:szCs w:val="24"/>
        </w:rPr>
        <w:tab/>
      </w:r>
      <w:r w:rsidRPr="004C0873">
        <w:rPr>
          <w:rFonts w:ascii="Times New Roman" w:hAnsi="Times New Roman"/>
          <w:sz w:val="24"/>
          <w:szCs w:val="24"/>
        </w:rPr>
        <w:tab/>
      </w:r>
      <w:r w:rsidRPr="004C0873">
        <w:rPr>
          <w:rFonts w:ascii="Times New Roman" w:hAnsi="Times New Roman"/>
          <w:sz w:val="24"/>
          <w:szCs w:val="24"/>
        </w:rPr>
        <w:tab/>
      </w:r>
      <w:r w:rsidRPr="004C0873">
        <w:rPr>
          <w:rFonts w:ascii="Times New Roman" w:hAnsi="Times New Roman"/>
          <w:sz w:val="24"/>
          <w:szCs w:val="24"/>
        </w:rPr>
        <w:tab/>
      </w:r>
      <w:r w:rsidRPr="004C0873">
        <w:rPr>
          <w:rFonts w:ascii="Times New Roman" w:hAnsi="Times New Roman"/>
          <w:sz w:val="24"/>
          <w:szCs w:val="24"/>
        </w:rPr>
        <w:tab/>
      </w:r>
      <w:r w:rsidRPr="004C0873">
        <w:rPr>
          <w:rFonts w:ascii="Times New Roman" w:hAnsi="Times New Roman"/>
          <w:sz w:val="24"/>
          <w:szCs w:val="24"/>
        </w:rPr>
        <w:tab/>
      </w:r>
      <w:r w:rsidRPr="004C0873">
        <w:rPr>
          <w:rFonts w:ascii="Times New Roman" w:hAnsi="Times New Roman"/>
          <w:sz w:val="24"/>
          <w:szCs w:val="24"/>
        </w:rPr>
        <w:tab/>
      </w:r>
      <w:r w:rsidRPr="004C0873">
        <w:rPr>
          <w:rFonts w:ascii="Times New Roman" w:hAnsi="Times New Roman"/>
          <w:sz w:val="24"/>
          <w:szCs w:val="24"/>
        </w:rPr>
        <w:tab/>
        <w:t xml:space="preserve">      </w:t>
      </w:r>
      <w:r>
        <w:rPr>
          <w:rFonts w:ascii="Times New Roman" w:hAnsi="Times New Roman"/>
          <w:sz w:val="24"/>
          <w:szCs w:val="24"/>
        </w:rPr>
        <w:t xml:space="preserve">  </w:t>
      </w:r>
      <w:r w:rsidRPr="004C0873">
        <w:rPr>
          <w:rFonts w:ascii="Times New Roman" w:hAnsi="Times New Roman"/>
          <w:sz w:val="24"/>
          <w:szCs w:val="24"/>
        </w:rPr>
        <w:t>Mario Kralj</w:t>
      </w:r>
      <w:r>
        <w:rPr>
          <w:rFonts w:ascii="Times New Roman" w:hAnsi="Times New Roman"/>
          <w:sz w:val="24"/>
          <w:szCs w:val="24"/>
        </w:rPr>
        <w:t xml:space="preserve">, v.r. </w:t>
      </w:r>
    </w:p>
    <w:p w:rsidR="0000744D" w:rsidRPr="00010659" w:rsidRDefault="0000744D" w:rsidP="005573ED">
      <w:pPr>
        <w:pStyle w:val="Bezproreda"/>
        <w:rPr>
          <w:rFonts w:ascii="Times New Roman" w:hAnsi="Times New Roman"/>
          <w:sz w:val="24"/>
          <w:szCs w:val="24"/>
        </w:rPr>
      </w:pPr>
      <w:r w:rsidRPr="00010659">
        <w:rPr>
          <w:rFonts w:ascii="Times New Roman" w:hAnsi="Times New Roman"/>
          <w:sz w:val="24"/>
          <w:szCs w:val="24"/>
        </w:rPr>
        <w:tab/>
      </w:r>
      <w:r w:rsidRPr="00010659">
        <w:rPr>
          <w:rFonts w:ascii="Times New Roman" w:hAnsi="Times New Roman"/>
          <w:sz w:val="24"/>
          <w:szCs w:val="24"/>
        </w:rPr>
        <w:tab/>
      </w:r>
      <w:r w:rsidRPr="00010659">
        <w:rPr>
          <w:rFonts w:ascii="Times New Roman" w:hAnsi="Times New Roman"/>
          <w:sz w:val="24"/>
          <w:szCs w:val="24"/>
        </w:rPr>
        <w:tab/>
      </w:r>
      <w:r w:rsidRPr="00010659">
        <w:rPr>
          <w:rFonts w:ascii="Times New Roman" w:hAnsi="Times New Roman"/>
          <w:sz w:val="24"/>
          <w:szCs w:val="24"/>
        </w:rPr>
        <w:tab/>
      </w:r>
      <w:r w:rsidRPr="00010659">
        <w:rPr>
          <w:rFonts w:ascii="Times New Roman" w:hAnsi="Times New Roman"/>
          <w:sz w:val="24"/>
          <w:szCs w:val="24"/>
        </w:rPr>
        <w:tab/>
      </w:r>
      <w:r w:rsidRPr="00010659">
        <w:rPr>
          <w:rFonts w:ascii="Times New Roman" w:hAnsi="Times New Roman"/>
          <w:sz w:val="24"/>
          <w:szCs w:val="24"/>
        </w:rPr>
        <w:tab/>
      </w:r>
      <w:r w:rsidRPr="00010659">
        <w:rPr>
          <w:rFonts w:ascii="Times New Roman" w:hAnsi="Times New Roman"/>
          <w:sz w:val="24"/>
          <w:szCs w:val="24"/>
        </w:rPr>
        <w:tab/>
      </w:r>
      <w:r w:rsidRPr="00010659">
        <w:rPr>
          <w:rFonts w:ascii="Times New Roman" w:hAnsi="Times New Roman"/>
          <w:sz w:val="24"/>
          <w:szCs w:val="24"/>
        </w:rPr>
        <w:tab/>
      </w:r>
    </w:p>
    <w:p w:rsidR="00A066F8" w:rsidRDefault="00A066F8" w:rsidP="005557D3">
      <w:pPr>
        <w:pStyle w:val="Bezproreda"/>
        <w:ind w:left="360"/>
        <w:jc w:val="both"/>
        <w:rPr>
          <w:rFonts w:ascii="Times New Roman" w:hAnsi="Times New Roman"/>
        </w:rPr>
      </w:pPr>
    </w:p>
    <w:p w:rsidR="0000744D" w:rsidRDefault="0000744D" w:rsidP="005557D3">
      <w:pPr>
        <w:pStyle w:val="Bezproreda"/>
        <w:ind w:left="360"/>
        <w:jc w:val="both"/>
        <w:rPr>
          <w:rFonts w:ascii="Times New Roman" w:hAnsi="Times New Roman"/>
        </w:rPr>
      </w:pPr>
    </w:p>
    <w:p w:rsidR="0000744D" w:rsidRDefault="0000744D" w:rsidP="005557D3">
      <w:pPr>
        <w:pStyle w:val="Bezproreda"/>
        <w:ind w:left="360"/>
        <w:jc w:val="both"/>
        <w:rPr>
          <w:rFonts w:ascii="Times New Roman" w:hAnsi="Times New Roman"/>
        </w:rPr>
      </w:pPr>
    </w:p>
    <w:p w:rsidR="004C72E4" w:rsidRDefault="004C72E4" w:rsidP="005557D3">
      <w:pPr>
        <w:pStyle w:val="Bezproreda"/>
        <w:ind w:left="360"/>
        <w:jc w:val="both"/>
        <w:rPr>
          <w:rFonts w:ascii="Times New Roman" w:hAnsi="Times New Roman"/>
        </w:rPr>
      </w:pPr>
    </w:p>
    <w:p w:rsidR="004C72E4" w:rsidRDefault="004C72E4" w:rsidP="005557D3">
      <w:pPr>
        <w:pStyle w:val="Bezproreda"/>
        <w:ind w:left="360"/>
        <w:jc w:val="both"/>
        <w:rPr>
          <w:rFonts w:ascii="Times New Roman" w:hAnsi="Times New Roman"/>
        </w:rPr>
      </w:pPr>
    </w:p>
    <w:p w:rsidR="004C72E4" w:rsidRDefault="004C72E4" w:rsidP="005557D3">
      <w:pPr>
        <w:pStyle w:val="Bezproreda"/>
        <w:ind w:left="360"/>
        <w:jc w:val="both"/>
        <w:rPr>
          <w:rFonts w:ascii="Times New Roman" w:hAnsi="Times New Roman"/>
        </w:rPr>
      </w:pPr>
    </w:p>
    <w:p w:rsidR="00125020" w:rsidRDefault="00125020" w:rsidP="00125020">
      <w:pPr>
        <w:rPr>
          <w:rFonts w:ascii="Times New Roman" w:hAnsi="Times New Roman"/>
          <w:sz w:val="24"/>
          <w:szCs w:val="24"/>
        </w:rPr>
      </w:pPr>
    </w:p>
    <w:p w:rsidR="00125020" w:rsidRDefault="00125020" w:rsidP="00125020">
      <w:pPr>
        <w:jc w:val="both"/>
        <w:rPr>
          <w:rFonts w:ascii="Times New Roman" w:hAnsi="Times New Roman"/>
          <w:sz w:val="24"/>
          <w:szCs w:val="24"/>
        </w:rPr>
      </w:pPr>
      <w:r>
        <w:rPr>
          <w:rFonts w:ascii="Times New Roman" w:hAnsi="Times New Roman"/>
          <w:sz w:val="24"/>
          <w:szCs w:val="24"/>
        </w:rPr>
        <w:t>Na temelju članka 29</w:t>
      </w:r>
      <w:r w:rsidRPr="00102CB0">
        <w:rPr>
          <w:rFonts w:ascii="Times New Roman" w:hAnsi="Times New Roman"/>
          <w:sz w:val="24"/>
          <w:szCs w:val="24"/>
        </w:rPr>
        <w:t xml:space="preserve">. Statuta </w:t>
      </w:r>
      <w:r>
        <w:rPr>
          <w:rFonts w:ascii="Times New Roman" w:hAnsi="Times New Roman"/>
          <w:sz w:val="24"/>
          <w:szCs w:val="24"/>
        </w:rPr>
        <w:t>O</w:t>
      </w:r>
      <w:r w:rsidRPr="00102CB0">
        <w:rPr>
          <w:rFonts w:ascii="Times New Roman" w:hAnsi="Times New Roman"/>
          <w:sz w:val="24"/>
          <w:szCs w:val="24"/>
        </w:rPr>
        <w:t>pćine Čeminac ('Službeni glasnik' Općine Čeminac broj: 1/13),</w:t>
      </w:r>
      <w:r>
        <w:rPr>
          <w:rFonts w:ascii="Times New Roman" w:hAnsi="Times New Roman"/>
          <w:sz w:val="24"/>
          <w:szCs w:val="24"/>
        </w:rPr>
        <w:t xml:space="preserve"> Općinsko vijeće Općine Čeminac, na 8. sjednici održanoj dana 23. </w:t>
      </w:r>
      <w:r w:rsidR="006F4C92">
        <w:rPr>
          <w:rFonts w:ascii="Times New Roman" w:hAnsi="Times New Roman"/>
          <w:sz w:val="24"/>
          <w:szCs w:val="24"/>
        </w:rPr>
        <w:t>s</w:t>
      </w:r>
      <w:r>
        <w:rPr>
          <w:rFonts w:ascii="Times New Roman" w:hAnsi="Times New Roman"/>
          <w:sz w:val="24"/>
          <w:szCs w:val="24"/>
        </w:rPr>
        <w:t>iječnja</w:t>
      </w:r>
      <w:r w:rsidR="006F4C92">
        <w:rPr>
          <w:rFonts w:ascii="Times New Roman" w:hAnsi="Times New Roman"/>
          <w:sz w:val="24"/>
          <w:szCs w:val="24"/>
        </w:rPr>
        <w:t xml:space="preserve"> </w:t>
      </w:r>
      <w:r>
        <w:rPr>
          <w:rFonts w:ascii="Times New Roman" w:hAnsi="Times New Roman"/>
          <w:sz w:val="24"/>
          <w:szCs w:val="24"/>
        </w:rPr>
        <w:t>2017. godine, donosi</w:t>
      </w:r>
    </w:p>
    <w:p w:rsidR="00125020" w:rsidRPr="00102CB0" w:rsidRDefault="00125020" w:rsidP="00125020">
      <w:pPr>
        <w:jc w:val="both"/>
        <w:rPr>
          <w:rFonts w:ascii="Times New Roman" w:hAnsi="Times New Roman"/>
          <w:sz w:val="24"/>
          <w:szCs w:val="24"/>
        </w:rPr>
      </w:pPr>
    </w:p>
    <w:p w:rsidR="00125020" w:rsidRDefault="00125020" w:rsidP="00125020">
      <w:pPr>
        <w:pStyle w:val="Bezproreda"/>
        <w:jc w:val="center"/>
        <w:rPr>
          <w:rFonts w:ascii="Times New Roman" w:hAnsi="Times New Roman"/>
          <w:b/>
          <w:sz w:val="24"/>
          <w:szCs w:val="24"/>
        </w:rPr>
      </w:pPr>
      <w:r w:rsidRPr="00102CB0">
        <w:rPr>
          <w:rFonts w:ascii="Times New Roman" w:hAnsi="Times New Roman"/>
          <w:b/>
          <w:sz w:val="24"/>
          <w:szCs w:val="24"/>
        </w:rPr>
        <w:t>ODLUKU</w:t>
      </w:r>
    </w:p>
    <w:p w:rsidR="00125020" w:rsidRDefault="00125020" w:rsidP="00125020">
      <w:pPr>
        <w:pStyle w:val="Bezproreda"/>
        <w:jc w:val="center"/>
        <w:rPr>
          <w:rFonts w:ascii="Times New Roman" w:hAnsi="Times New Roman"/>
          <w:b/>
          <w:sz w:val="24"/>
          <w:szCs w:val="24"/>
        </w:rPr>
      </w:pPr>
      <w:r>
        <w:rPr>
          <w:rFonts w:ascii="Times New Roman" w:hAnsi="Times New Roman"/>
          <w:b/>
          <w:sz w:val="24"/>
          <w:szCs w:val="24"/>
        </w:rPr>
        <w:t>o izradi Strategije razvoja Općine Čeminac</w:t>
      </w:r>
    </w:p>
    <w:p w:rsidR="00125020" w:rsidRPr="00102CB0" w:rsidRDefault="00125020" w:rsidP="00125020">
      <w:pPr>
        <w:pStyle w:val="Bezproreda"/>
        <w:jc w:val="center"/>
        <w:rPr>
          <w:rFonts w:ascii="Times New Roman" w:hAnsi="Times New Roman"/>
          <w:b/>
          <w:sz w:val="24"/>
          <w:szCs w:val="24"/>
        </w:rPr>
      </w:pPr>
      <w:r>
        <w:rPr>
          <w:rFonts w:ascii="Times New Roman" w:hAnsi="Times New Roman"/>
          <w:b/>
          <w:sz w:val="24"/>
          <w:szCs w:val="24"/>
        </w:rPr>
        <w:t>za razdoblje 2017.-2020. godine</w:t>
      </w:r>
    </w:p>
    <w:p w:rsidR="00125020" w:rsidRDefault="00125020" w:rsidP="00125020">
      <w:pPr>
        <w:pStyle w:val="Bezproreda"/>
        <w:rPr>
          <w:rFonts w:ascii="Times New Roman" w:hAnsi="Times New Roman"/>
          <w:b/>
          <w:sz w:val="24"/>
          <w:szCs w:val="24"/>
        </w:rPr>
      </w:pPr>
    </w:p>
    <w:p w:rsidR="00125020" w:rsidRDefault="00125020" w:rsidP="00125020">
      <w:pPr>
        <w:pStyle w:val="Bezproreda"/>
        <w:rPr>
          <w:rFonts w:ascii="Times New Roman" w:hAnsi="Times New Roman"/>
          <w:b/>
          <w:sz w:val="24"/>
          <w:szCs w:val="24"/>
        </w:rPr>
      </w:pPr>
    </w:p>
    <w:p w:rsidR="00125020" w:rsidRPr="00B94B6F" w:rsidRDefault="00125020" w:rsidP="00125020">
      <w:pPr>
        <w:pStyle w:val="Bezproreda"/>
        <w:rPr>
          <w:rFonts w:ascii="Times New Roman" w:hAnsi="Times New Roman"/>
          <w:sz w:val="24"/>
          <w:szCs w:val="24"/>
        </w:rPr>
      </w:pPr>
    </w:p>
    <w:p w:rsidR="00125020" w:rsidRPr="00B94B6F" w:rsidRDefault="00125020" w:rsidP="00125020">
      <w:pPr>
        <w:pStyle w:val="Bezproreda"/>
        <w:jc w:val="center"/>
        <w:rPr>
          <w:rFonts w:ascii="Times New Roman" w:hAnsi="Times New Roman"/>
          <w:b/>
          <w:sz w:val="24"/>
          <w:szCs w:val="24"/>
        </w:rPr>
      </w:pPr>
      <w:r w:rsidRPr="00B94B6F">
        <w:rPr>
          <w:rFonts w:ascii="Times New Roman" w:hAnsi="Times New Roman"/>
          <w:b/>
          <w:sz w:val="24"/>
          <w:szCs w:val="24"/>
        </w:rPr>
        <w:t>I.</w:t>
      </w:r>
    </w:p>
    <w:p w:rsidR="00125020" w:rsidRPr="00B94B6F" w:rsidRDefault="00125020" w:rsidP="00125020">
      <w:pPr>
        <w:pStyle w:val="Bezproreda"/>
        <w:jc w:val="both"/>
        <w:rPr>
          <w:rFonts w:ascii="Times New Roman" w:hAnsi="Times New Roman"/>
          <w:sz w:val="24"/>
          <w:szCs w:val="24"/>
        </w:rPr>
      </w:pPr>
      <w:r w:rsidRPr="00B94B6F">
        <w:rPr>
          <w:rFonts w:ascii="Times New Roman" w:hAnsi="Times New Roman"/>
          <w:sz w:val="24"/>
          <w:szCs w:val="24"/>
        </w:rPr>
        <w:t>Općina Čeminac pristupit će izradi Strategi</w:t>
      </w:r>
      <w:r>
        <w:rPr>
          <w:rFonts w:ascii="Times New Roman" w:hAnsi="Times New Roman"/>
          <w:sz w:val="24"/>
          <w:szCs w:val="24"/>
        </w:rPr>
        <w:t>je razvoja Općine Čeminac za ra</w:t>
      </w:r>
      <w:r w:rsidRPr="00B94B6F">
        <w:rPr>
          <w:rFonts w:ascii="Times New Roman" w:hAnsi="Times New Roman"/>
          <w:sz w:val="24"/>
          <w:szCs w:val="24"/>
        </w:rPr>
        <w:t>z</w:t>
      </w:r>
      <w:r>
        <w:rPr>
          <w:rFonts w:ascii="Times New Roman" w:hAnsi="Times New Roman"/>
          <w:sz w:val="24"/>
          <w:szCs w:val="24"/>
        </w:rPr>
        <w:t>d</w:t>
      </w:r>
      <w:r w:rsidRPr="00B94B6F">
        <w:rPr>
          <w:rFonts w:ascii="Times New Roman" w:hAnsi="Times New Roman"/>
          <w:sz w:val="24"/>
          <w:szCs w:val="24"/>
        </w:rPr>
        <w:t>oblje 2017.-2020. godine.</w:t>
      </w:r>
    </w:p>
    <w:p w:rsidR="00125020" w:rsidRDefault="00125020" w:rsidP="00125020">
      <w:pPr>
        <w:pStyle w:val="Bezproreda"/>
        <w:rPr>
          <w:rFonts w:ascii="Times New Roman" w:hAnsi="Times New Roman"/>
          <w:sz w:val="24"/>
          <w:szCs w:val="24"/>
        </w:rPr>
      </w:pPr>
    </w:p>
    <w:p w:rsidR="00125020" w:rsidRPr="00B94B6F" w:rsidRDefault="00125020" w:rsidP="00125020">
      <w:pPr>
        <w:pStyle w:val="Bezproreda"/>
        <w:jc w:val="center"/>
        <w:rPr>
          <w:rFonts w:ascii="Times New Roman" w:hAnsi="Times New Roman"/>
          <w:b/>
          <w:sz w:val="24"/>
          <w:szCs w:val="24"/>
        </w:rPr>
      </w:pPr>
      <w:r w:rsidRPr="00B94B6F">
        <w:rPr>
          <w:rFonts w:ascii="Times New Roman" w:hAnsi="Times New Roman"/>
          <w:b/>
          <w:sz w:val="24"/>
          <w:szCs w:val="24"/>
        </w:rPr>
        <w:t>II.</w:t>
      </w:r>
    </w:p>
    <w:p w:rsidR="00125020" w:rsidRPr="00B94B6F" w:rsidRDefault="00125020" w:rsidP="00125020">
      <w:pPr>
        <w:pStyle w:val="Bezproreda"/>
        <w:rPr>
          <w:rFonts w:ascii="Times New Roman" w:hAnsi="Times New Roman"/>
          <w:sz w:val="24"/>
          <w:szCs w:val="24"/>
        </w:rPr>
      </w:pPr>
      <w:r w:rsidRPr="00B94B6F">
        <w:rPr>
          <w:rFonts w:ascii="Times New Roman" w:hAnsi="Times New Roman"/>
          <w:sz w:val="24"/>
          <w:szCs w:val="24"/>
        </w:rPr>
        <w:t>Za izradu navedene strategije potrebno je provesti odgovarajući postupak nabave.</w:t>
      </w:r>
    </w:p>
    <w:p w:rsidR="00125020" w:rsidRPr="00B94B6F" w:rsidRDefault="00125020" w:rsidP="00125020">
      <w:pPr>
        <w:pStyle w:val="Bezproreda"/>
        <w:rPr>
          <w:rFonts w:ascii="Times New Roman" w:hAnsi="Times New Roman"/>
          <w:sz w:val="24"/>
          <w:szCs w:val="24"/>
        </w:rPr>
      </w:pPr>
    </w:p>
    <w:p w:rsidR="00125020" w:rsidRPr="00B94B6F" w:rsidRDefault="00125020" w:rsidP="00125020">
      <w:pPr>
        <w:pStyle w:val="Bezproreda"/>
        <w:jc w:val="center"/>
        <w:rPr>
          <w:rFonts w:ascii="Times New Roman" w:hAnsi="Times New Roman"/>
          <w:b/>
          <w:sz w:val="24"/>
          <w:szCs w:val="24"/>
        </w:rPr>
      </w:pPr>
      <w:r w:rsidRPr="00B94B6F">
        <w:rPr>
          <w:rFonts w:ascii="Times New Roman" w:hAnsi="Times New Roman"/>
          <w:b/>
          <w:sz w:val="24"/>
          <w:szCs w:val="24"/>
        </w:rPr>
        <w:t>III.</w:t>
      </w:r>
    </w:p>
    <w:p w:rsidR="00125020" w:rsidRPr="00B94B6F" w:rsidRDefault="00125020" w:rsidP="00125020">
      <w:pPr>
        <w:pStyle w:val="Bezproreda"/>
        <w:rPr>
          <w:rFonts w:ascii="Times New Roman" w:hAnsi="Times New Roman"/>
          <w:sz w:val="24"/>
          <w:szCs w:val="24"/>
        </w:rPr>
      </w:pPr>
      <w:r w:rsidRPr="00B94B6F">
        <w:rPr>
          <w:rFonts w:ascii="Times New Roman" w:hAnsi="Times New Roman"/>
          <w:sz w:val="24"/>
          <w:szCs w:val="24"/>
        </w:rPr>
        <w:t>Radna tijela neophodna za izradu Strategije utvrđuje općinski načelnik svojom Odlukom.</w:t>
      </w:r>
    </w:p>
    <w:p w:rsidR="00125020" w:rsidRDefault="00125020" w:rsidP="00125020">
      <w:pPr>
        <w:pStyle w:val="Bezproreda"/>
        <w:rPr>
          <w:rFonts w:ascii="Times New Roman" w:hAnsi="Times New Roman"/>
          <w:sz w:val="24"/>
          <w:szCs w:val="24"/>
        </w:rPr>
      </w:pPr>
    </w:p>
    <w:p w:rsidR="00125020" w:rsidRPr="00B94B6F" w:rsidRDefault="00125020" w:rsidP="00125020">
      <w:pPr>
        <w:pStyle w:val="Bezproreda"/>
        <w:jc w:val="center"/>
        <w:rPr>
          <w:rFonts w:ascii="Times New Roman" w:hAnsi="Times New Roman"/>
          <w:b/>
          <w:sz w:val="24"/>
          <w:szCs w:val="24"/>
        </w:rPr>
      </w:pPr>
      <w:r w:rsidRPr="00B94B6F">
        <w:rPr>
          <w:rFonts w:ascii="Times New Roman" w:hAnsi="Times New Roman"/>
          <w:b/>
          <w:sz w:val="24"/>
          <w:szCs w:val="24"/>
        </w:rPr>
        <w:t>IV.</w:t>
      </w:r>
    </w:p>
    <w:p w:rsidR="00125020" w:rsidRPr="00B94B6F" w:rsidRDefault="00125020" w:rsidP="00125020">
      <w:pPr>
        <w:pStyle w:val="Bezproreda"/>
        <w:rPr>
          <w:rFonts w:ascii="Times New Roman" w:hAnsi="Times New Roman"/>
          <w:sz w:val="24"/>
          <w:szCs w:val="24"/>
        </w:rPr>
      </w:pPr>
      <w:r w:rsidRPr="00B94B6F">
        <w:rPr>
          <w:rFonts w:ascii="Times New Roman" w:hAnsi="Times New Roman"/>
          <w:sz w:val="24"/>
          <w:szCs w:val="24"/>
        </w:rPr>
        <w:t>Ova odluka stupa na snagu osmog dana od objave u Službenom glasniku Općine Čeminac.</w:t>
      </w:r>
    </w:p>
    <w:p w:rsidR="00125020" w:rsidRDefault="00125020" w:rsidP="00125020">
      <w:pPr>
        <w:pStyle w:val="Bezproreda"/>
        <w:jc w:val="center"/>
        <w:rPr>
          <w:rFonts w:ascii="Times New Roman" w:hAnsi="Times New Roman"/>
          <w:sz w:val="24"/>
          <w:szCs w:val="24"/>
        </w:rPr>
      </w:pPr>
    </w:p>
    <w:p w:rsidR="00125020" w:rsidRDefault="00125020" w:rsidP="00125020">
      <w:pPr>
        <w:pStyle w:val="Bezproreda"/>
        <w:jc w:val="center"/>
        <w:rPr>
          <w:rFonts w:ascii="Times New Roman" w:hAnsi="Times New Roman"/>
          <w:sz w:val="24"/>
          <w:szCs w:val="24"/>
        </w:rPr>
      </w:pPr>
    </w:p>
    <w:p w:rsidR="00125020" w:rsidRPr="003F77C3" w:rsidRDefault="00125020" w:rsidP="00125020">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302-01/17-01/01</w:t>
      </w:r>
    </w:p>
    <w:p w:rsidR="00125020" w:rsidRDefault="00541F06" w:rsidP="00125020">
      <w:pPr>
        <w:pStyle w:val="Bezproreda"/>
        <w:rPr>
          <w:rFonts w:ascii="Times New Roman" w:hAnsi="Times New Roman"/>
          <w:sz w:val="24"/>
          <w:szCs w:val="24"/>
        </w:rPr>
      </w:pPr>
      <w:r>
        <w:rPr>
          <w:rFonts w:ascii="Times New Roman" w:hAnsi="Times New Roman"/>
          <w:sz w:val="24"/>
          <w:szCs w:val="24"/>
        </w:rPr>
        <w:t>UR</w:t>
      </w:r>
      <w:r w:rsidR="00125020" w:rsidRPr="003F77C3">
        <w:rPr>
          <w:rFonts w:ascii="Times New Roman" w:hAnsi="Times New Roman"/>
          <w:sz w:val="24"/>
          <w:szCs w:val="24"/>
        </w:rPr>
        <w:t>BROJ:</w:t>
      </w:r>
      <w:r w:rsidR="00125020">
        <w:rPr>
          <w:rFonts w:ascii="Times New Roman" w:hAnsi="Times New Roman"/>
          <w:sz w:val="24"/>
          <w:szCs w:val="24"/>
        </w:rPr>
        <w:t>2100/05-03-17-1</w:t>
      </w:r>
    </w:p>
    <w:p w:rsidR="00125020" w:rsidRPr="003F77C3" w:rsidRDefault="00125020" w:rsidP="00125020">
      <w:pPr>
        <w:pStyle w:val="Bezproreda"/>
        <w:rPr>
          <w:rFonts w:ascii="Times New Roman" w:hAnsi="Times New Roman"/>
          <w:sz w:val="24"/>
          <w:szCs w:val="24"/>
        </w:rPr>
      </w:pPr>
      <w:r>
        <w:rPr>
          <w:rFonts w:ascii="Times New Roman" w:hAnsi="Times New Roman"/>
          <w:sz w:val="24"/>
          <w:szCs w:val="24"/>
        </w:rPr>
        <w:t>Čeminac, 23</w:t>
      </w:r>
      <w:r w:rsidRPr="003F77C3">
        <w:rPr>
          <w:rFonts w:ascii="Times New Roman" w:hAnsi="Times New Roman"/>
          <w:sz w:val="24"/>
          <w:szCs w:val="24"/>
        </w:rPr>
        <w:t xml:space="preserve">. </w:t>
      </w:r>
      <w:r w:rsidR="00FB223D">
        <w:rPr>
          <w:rFonts w:ascii="Times New Roman" w:hAnsi="Times New Roman"/>
          <w:sz w:val="24"/>
          <w:szCs w:val="24"/>
        </w:rPr>
        <w:t>s</w:t>
      </w:r>
      <w:r>
        <w:rPr>
          <w:rFonts w:ascii="Times New Roman" w:hAnsi="Times New Roman"/>
          <w:sz w:val="24"/>
          <w:szCs w:val="24"/>
        </w:rPr>
        <w:t>iječnja</w:t>
      </w:r>
      <w:r w:rsidR="00FB223D">
        <w:rPr>
          <w:rFonts w:ascii="Times New Roman" w:hAnsi="Times New Roman"/>
          <w:sz w:val="24"/>
          <w:szCs w:val="24"/>
        </w:rPr>
        <w:t xml:space="preserve"> </w:t>
      </w:r>
      <w:r>
        <w:rPr>
          <w:rFonts w:ascii="Times New Roman" w:hAnsi="Times New Roman"/>
          <w:sz w:val="24"/>
          <w:szCs w:val="24"/>
        </w:rPr>
        <w:t>2017</w:t>
      </w:r>
      <w:r w:rsidRPr="003F77C3">
        <w:rPr>
          <w:rFonts w:ascii="Times New Roman" w:hAnsi="Times New Roman"/>
          <w:sz w:val="24"/>
          <w:szCs w:val="24"/>
        </w:rPr>
        <w:t>. godine</w:t>
      </w:r>
    </w:p>
    <w:p w:rsidR="00125020" w:rsidRDefault="00125020" w:rsidP="00125020">
      <w:pPr>
        <w:pStyle w:val="Bezproreda"/>
        <w:rPr>
          <w:rFonts w:ascii="Times New Roman" w:hAnsi="Times New Roman"/>
          <w:sz w:val="24"/>
          <w:szCs w:val="24"/>
        </w:rPr>
      </w:pPr>
    </w:p>
    <w:p w:rsidR="00125020" w:rsidRPr="003F77C3" w:rsidRDefault="00125020" w:rsidP="00125020">
      <w:pPr>
        <w:pStyle w:val="Bezproreda"/>
        <w:ind w:left="7080"/>
        <w:jc w:val="center"/>
        <w:rPr>
          <w:rFonts w:ascii="Times New Roman" w:hAnsi="Times New Roman"/>
          <w:sz w:val="24"/>
          <w:szCs w:val="24"/>
        </w:rPr>
      </w:pPr>
      <w:r w:rsidRPr="003F77C3">
        <w:rPr>
          <w:rFonts w:ascii="Times New Roman" w:hAnsi="Times New Roman"/>
          <w:sz w:val="24"/>
          <w:szCs w:val="24"/>
        </w:rPr>
        <w:t>Predsjednik</w:t>
      </w:r>
    </w:p>
    <w:p w:rsidR="00125020" w:rsidRPr="003F77C3" w:rsidRDefault="00125020" w:rsidP="00125020">
      <w:pPr>
        <w:pStyle w:val="Bezproreda"/>
        <w:ind w:left="7080"/>
        <w:jc w:val="center"/>
        <w:rPr>
          <w:rFonts w:ascii="Times New Roman" w:hAnsi="Times New Roman"/>
          <w:sz w:val="24"/>
          <w:szCs w:val="24"/>
        </w:rPr>
      </w:pPr>
      <w:r w:rsidRPr="003F77C3">
        <w:rPr>
          <w:rFonts w:ascii="Times New Roman" w:hAnsi="Times New Roman"/>
          <w:sz w:val="24"/>
          <w:szCs w:val="24"/>
        </w:rPr>
        <w:t>Općinskog vijeća</w:t>
      </w:r>
    </w:p>
    <w:p w:rsidR="00125020" w:rsidRDefault="006F4C92" w:rsidP="00125020">
      <w:pPr>
        <w:pStyle w:val="Bezproreda"/>
        <w:jc w:val="center"/>
        <w:rPr>
          <w:rFonts w:ascii="Times New Roman" w:hAnsi="Times New Roman"/>
          <w:sz w:val="24"/>
          <w:szCs w:val="24"/>
        </w:rPr>
      </w:pPr>
      <w:r>
        <w:rPr>
          <w:rFonts w:ascii="Times New Roman" w:hAnsi="Times New Roman"/>
          <w:sz w:val="24"/>
          <w:szCs w:val="24"/>
        </w:rPr>
        <w:t xml:space="preserve">                                                                                                                       </w:t>
      </w:r>
      <w:r w:rsidR="00125020" w:rsidRPr="003F77C3">
        <w:rPr>
          <w:rFonts w:ascii="Times New Roman" w:hAnsi="Times New Roman"/>
          <w:sz w:val="24"/>
          <w:szCs w:val="24"/>
        </w:rPr>
        <w:t>Mario Kralj</w:t>
      </w:r>
      <w:r w:rsidR="00125020">
        <w:rPr>
          <w:rFonts w:ascii="Times New Roman" w:hAnsi="Times New Roman"/>
          <w:sz w:val="24"/>
          <w:szCs w:val="24"/>
        </w:rPr>
        <w:t>, v.r.</w:t>
      </w: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125020">
      <w:pPr>
        <w:pStyle w:val="Bezproreda"/>
        <w:jc w:val="center"/>
        <w:rPr>
          <w:rFonts w:ascii="Times New Roman" w:hAnsi="Times New Roman"/>
          <w:sz w:val="24"/>
          <w:szCs w:val="24"/>
        </w:rPr>
      </w:pPr>
    </w:p>
    <w:p w:rsidR="009600B2" w:rsidRDefault="009600B2" w:rsidP="009600B2">
      <w:pPr>
        <w:rPr>
          <w:rFonts w:ascii="Times New Roman" w:hAnsi="Times New Roman"/>
          <w:sz w:val="24"/>
          <w:szCs w:val="24"/>
        </w:rPr>
      </w:pPr>
    </w:p>
    <w:p w:rsidR="009600B2" w:rsidRDefault="009600B2" w:rsidP="009600B2">
      <w:pPr>
        <w:jc w:val="both"/>
        <w:rPr>
          <w:rFonts w:ascii="Times New Roman" w:hAnsi="Times New Roman"/>
          <w:sz w:val="24"/>
          <w:szCs w:val="24"/>
        </w:rPr>
      </w:pPr>
      <w:r>
        <w:rPr>
          <w:rFonts w:ascii="Times New Roman" w:hAnsi="Times New Roman"/>
          <w:sz w:val="24"/>
          <w:szCs w:val="24"/>
        </w:rPr>
        <w:t>Na temelju članka 29</w:t>
      </w:r>
      <w:r w:rsidRPr="00102CB0">
        <w:rPr>
          <w:rFonts w:ascii="Times New Roman" w:hAnsi="Times New Roman"/>
          <w:sz w:val="24"/>
          <w:szCs w:val="24"/>
        </w:rPr>
        <w:t xml:space="preserve">. Statuta </w:t>
      </w:r>
      <w:r>
        <w:rPr>
          <w:rFonts w:ascii="Times New Roman" w:hAnsi="Times New Roman"/>
          <w:sz w:val="24"/>
          <w:szCs w:val="24"/>
        </w:rPr>
        <w:t>O</w:t>
      </w:r>
      <w:r w:rsidRPr="00102CB0">
        <w:rPr>
          <w:rFonts w:ascii="Times New Roman" w:hAnsi="Times New Roman"/>
          <w:sz w:val="24"/>
          <w:szCs w:val="24"/>
        </w:rPr>
        <w:t>pćine Čeminac ('Službeni glasnik' Općine Čeminac broj: 1/13),</w:t>
      </w:r>
      <w:r>
        <w:rPr>
          <w:rFonts w:ascii="Times New Roman" w:hAnsi="Times New Roman"/>
          <w:sz w:val="24"/>
          <w:szCs w:val="24"/>
        </w:rPr>
        <w:t xml:space="preserve"> Općinsko vijeće Općine Čeminac, na 8. sjednici održanoj dana 23. siječnja 2017. godine, donosi</w:t>
      </w:r>
    </w:p>
    <w:p w:rsidR="009600B2" w:rsidRPr="00102CB0" w:rsidRDefault="009600B2" w:rsidP="009600B2">
      <w:pPr>
        <w:jc w:val="both"/>
        <w:rPr>
          <w:rFonts w:ascii="Times New Roman" w:hAnsi="Times New Roman"/>
          <w:sz w:val="24"/>
          <w:szCs w:val="24"/>
        </w:rPr>
      </w:pPr>
    </w:p>
    <w:p w:rsidR="009600B2" w:rsidRDefault="009600B2" w:rsidP="009600B2">
      <w:pPr>
        <w:pStyle w:val="Bezproreda"/>
        <w:jc w:val="center"/>
        <w:rPr>
          <w:rFonts w:ascii="Times New Roman" w:hAnsi="Times New Roman"/>
          <w:b/>
          <w:sz w:val="24"/>
          <w:szCs w:val="24"/>
        </w:rPr>
      </w:pPr>
      <w:r w:rsidRPr="00102CB0">
        <w:rPr>
          <w:rFonts w:ascii="Times New Roman" w:hAnsi="Times New Roman"/>
          <w:b/>
          <w:sz w:val="24"/>
          <w:szCs w:val="24"/>
        </w:rPr>
        <w:t>ODLUKU</w:t>
      </w:r>
    </w:p>
    <w:p w:rsidR="009600B2" w:rsidRDefault="009600B2" w:rsidP="009600B2">
      <w:pPr>
        <w:pStyle w:val="Bezproreda"/>
        <w:jc w:val="center"/>
        <w:rPr>
          <w:rFonts w:ascii="Times New Roman" w:hAnsi="Times New Roman"/>
          <w:b/>
          <w:sz w:val="24"/>
          <w:szCs w:val="24"/>
        </w:rPr>
      </w:pPr>
      <w:r>
        <w:rPr>
          <w:rFonts w:ascii="Times New Roman" w:hAnsi="Times New Roman"/>
          <w:b/>
          <w:sz w:val="24"/>
          <w:szCs w:val="24"/>
        </w:rPr>
        <w:t xml:space="preserve">o izradi Plana gospodarenja otpadom na </w:t>
      </w:r>
    </w:p>
    <w:p w:rsidR="009600B2" w:rsidRPr="00102CB0" w:rsidRDefault="009600B2" w:rsidP="009600B2">
      <w:pPr>
        <w:pStyle w:val="Bezproreda"/>
        <w:jc w:val="center"/>
        <w:rPr>
          <w:rFonts w:ascii="Times New Roman" w:hAnsi="Times New Roman"/>
          <w:b/>
          <w:sz w:val="24"/>
          <w:szCs w:val="24"/>
        </w:rPr>
      </w:pPr>
      <w:r>
        <w:rPr>
          <w:rFonts w:ascii="Times New Roman" w:hAnsi="Times New Roman"/>
          <w:b/>
          <w:sz w:val="24"/>
          <w:szCs w:val="24"/>
        </w:rPr>
        <w:t>području Općine Čeminacza razdoblje 2017.-2022. godine</w:t>
      </w:r>
    </w:p>
    <w:p w:rsidR="009600B2" w:rsidRDefault="009600B2" w:rsidP="009600B2">
      <w:pPr>
        <w:pStyle w:val="Bezproreda"/>
        <w:rPr>
          <w:rFonts w:ascii="Times New Roman" w:hAnsi="Times New Roman"/>
          <w:b/>
          <w:sz w:val="24"/>
          <w:szCs w:val="24"/>
        </w:rPr>
      </w:pPr>
    </w:p>
    <w:p w:rsidR="009600B2" w:rsidRDefault="009600B2" w:rsidP="009600B2">
      <w:pPr>
        <w:pStyle w:val="Bezproreda"/>
        <w:rPr>
          <w:rFonts w:ascii="Times New Roman" w:hAnsi="Times New Roman"/>
          <w:b/>
          <w:sz w:val="24"/>
          <w:szCs w:val="24"/>
        </w:rPr>
      </w:pPr>
    </w:p>
    <w:p w:rsidR="009600B2" w:rsidRPr="00B94B6F" w:rsidRDefault="009600B2" w:rsidP="009600B2">
      <w:pPr>
        <w:pStyle w:val="Bezproreda"/>
        <w:rPr>
          <w:rFonts w:ascii="Times New Roman" w:hAnsi="Times New Roman"/>
          <w:sz w:val="24"/>
          <w:szCs w:val="24"/>
        </w:rPr>
      </w:pPr>
    </w:p>
    <w:p w:rsidR="009600B2" w:rsidRPr="00B94B6F" w:rsidRDefault="009600B2" w:rsidP="009600B2">
      <w:pPr>
        <w:pStyle w:val="Bezproreda"/>
        <w:jc w:val="center"/>
        <w:rPr>
          <w:rFonts w:ascii="Times New Roman" w:hAnsi="Times New Roman"/>
          <w:b/>
          <w:sz w:val="24"/>
          <w:szCs w:val="24"/>
        </w:rPr>
      </w:pPr>
      <w:r w:rsidRPr="00B94B6F">
        <w:rPr>
          <w:rFonts w:ascii="Times New Roman" w:hAnsi="Times New Roman"/>
          <w:b/>
          <w:sz w:val="24"/>
          <w:szCs w:val="24"/>
        </w:rPr>
        <w:t>I.</w:t>
      </w:r>
    </w:p>
    <w:p w:rsidR="009600B2" w:rsidRPr="00B94B6F" w:rsidRDefault="009600B2" w:rsidP="009600B2">
      <w:pPr>
        <w:pStyle w:val="Bezproreda"/>
        <w:jc w:val="both"/>
        <w:rPr>
          <w:rFonts w:ascii="Times New Roman" w:hAnsi="Times New Roman"/>
          <w:sz w:val="24"/>
          <w:szCs w:val="24"/>
        </w:rPr>
      </w:pPr>
      <w:r w:rsidRPr="00B94B6F">
        <w:rPr>
          <w:rFonts w:ascii="Times New Roman" w:hAnsi="Times New Roman"/>
          <w:sz w:val="24"/>
          <w:szCs w:val="24"/>
        </w:rPr>
        <w:t xml:space="preserve">Općina Čeminac pristupit će izradi </w:t>
      </w:r>
      <w:r>
        <w:rPr>
          <w:rFonts w:ascii="Times New Roman" w:hAnsi="Times New Roman"/>
          <w:sz w:val="24"/>
          <w:szCs w:val="24"/>
        </w:rPr>
        <w:t>Plana gospodarenja otpadom na području Općine Čeminac za ra</w:t>
      </w:r>
      <w:r w:rsidRPr="00B94B6F">
        <w:rPr>
          <w:rFonts w:ascii="Times New Roman" w:hAnsi="Times New Roman"/>
          <w:sz w:val="24"/>
          <w:szCs w:val="24"/>
        </w:rPr>
        <w:t>z</w:t>
      </w:r>
      <w:r>
        <w:rPr>
          <w:rFonts w:ascii="Times New Roman" w:hAnsi="Times New Roman"/>
          <w:sz w:val="24"/>
          <w:szCs w:val="24"/>
        </w:rPr>
        <w:t>doblje 2017.-2022</w:t>
      </w:r>
      <w:r w:rsidRPr="00B94B6F">
        <w:rPr>
          <w:rFonts w:ascii="Times New Roman" w:hAnsi="Times New Roman"/>
          <w:sz w:val="24"/>
          <w:szCs w:val="24"/>
        </w:rPr>
        <w:t>. godine.</w:t>
      </w:r>
    </w:p>
    <w:p w:rsidR="009600B2" w:rsidRDefault="009600B2" w:rsidP="009600B2">
      <w:pPr>
        <w:pStyle w:val="Bezproreda"/>
        <w:rPr>
          <w:rFonts w:ascii="Times New Roman" w:hAnsi="Times New Roman"/>
          <w:sz w:val="24"/>
          <w:szCs w:val="24"/>
        </w:rPr>
      </w:pPr>
    </w:p>
    <w:p w:rsidR="009600B2" w:rsidRPr="00B94B6F" w:rsidRDefault="009600B2" w:rsidP="009600B2">
      <w:pPr>
        <w:pStyle w:val="Bezproreda"/>
        <w:jc w:val="center"/>
        <w:rPr>
          <w:rFonts w:ascii="Times New Roman" w:hAnsi="Times New Roman"/>
          <w:b/>
          <w:sz w:val="24"/>
          <w:szCs w:val="24"/>
        </w:rPr>
      </w:pPr>
      <w:r w:rsidRPr="00B94B6F">
        <w:rPr>
          <w:rFonts w:ascii="Times New Roman" w:hAnsi="Times New Roman"/>
          <w:b/>
          <w:sz w:val="24"/>
          <w:szCs w:val="24"/>
        </w:rPr>
        <w:t>II.</w:t>
      </w:r>
    </w:p>
    <w:p w:rsidR="009600B2" w:rsidRPr="00B94B6F" w:rsidRDefault="009600B2" w:rsidP="009600B2">
      <w:pPr>
        <w:pStyle w:val="Bezproreda"/>
        <w:rPr>
          <w:rFonts w:ascii="Times New Roman" w:hAnsi="Times New Roman"/>
          <w:sz w:val="24"/>
          <w:szCs w:val="24"/>
        </w:rPr>
      </w:pPr>
      <w:r w:rsidRPr="00B94B6F">
        <w:rPr>
          <w:rFonts w:ascii="Times New Roman" w:hAnsi="Times New Roman"/>
          <w:sz w:val="24"/>
          <w:szCs w:val="24"/>
        </w:rPr>
        <w:t xml:space="preserve">Za </w:t>
      </w:r>
      <w:r>
        <w:rPr>
          <w:rFonts w:ascii="Times New Roman" w:hAnsi="Times New Roman"/>
          <w:sz w:val="24"/>
          <w:szCs w:val="24"/>
        </w:rPr>
        <w:t>izradu navedenog Plana</w:t>
      </w:r>
      <w:r w:rsidRPr="00B94B6F">
        <w:rPr>
          <w:rFonts w:ascii="Times New Roman" w:hAnsi="Times New Roman"/>
          <w:sz w:val="24"/>
          <w:szCs w:val="24"/>
        </w:rPr>
        <w:t xml:space="preserve"> potrebno je provesti odgovarajući postupak nabave.</w:t>
      </w:r>
    </w:p>
    <w:p w:rsidR="009600B2" w:rsidRPr="00B94B6F" w:rsidRDefault="009600B2" w:rsidP="009600B2">
      <w:pPr>
        <w:pStyle w:val="Bezproreda"/>
        <w:rPr>
          <w:rFonts w:ascii="Times New Roman" w:hAnsi="Times New Roman"/>
          <w:sz w:val="24"/>
          <w:szCs w:val="24"/>
        </w:rPr>
      </w:pPr>
    </w:p>
    <w:p w:rsidR="009600B2" w:rsidRPr="00B94B6F" w:rsidRDefault="009600B2" w:rsidP="009600B2">
      <w:pPr>
        <w:pStyle w:val="Bezproreda"/>
        <w:jc w:val="center"/>
        <w:rPr>
          <w:rFonts w:ascii="Times New Roman" w:hAnsi="Times New Roman"/>
          <w:b/>
          <w:sz w:val="24"/>
          <w:szCs w:val="24"/>
        </w:rPr>
      </w:pPr>
      <w:r w:rsidRPr="00B94B6F">
        <w:rPr>
          <w:rFonts w:ascii="Times New Roman" w:hAnsi="Times New Roman"/>
          <w:b/>
          <w:sz w:val="24"/>
          <w:szCs w:val="24"/>
        </w:rPr>
        <w:t>III.</w:t>
      </w:r>
    </w:p>
    <w:p w:rsidR="009600B2" w:rsidRPr="00B94B6F" w:rsidRDefault="009600B2" w:rsidP="009600B2">
      <w:pPr>
        <w:pStyle w:val="Bezproreda"/>
        <w:rPr>
          <w:rFonts w:ascii="Times New Roman" w:hAnsi="Times New Roman"/>
          <w:sz w:val="24"/>
          <w:szCs w:val="24"/>
        </w:rPr>
      </w:pPr>
      <w:r w:rsidRPr="00B94B6F">
        <w:rPr>
          <w:rFonts w:ascii="Times New Roman" w:hAnsi="Times New Roman"/>
          <w:sz w:val="24"/>
          <w:szCs w:val="24"/>
        </w:rPr>
        <w:t>Ova odluka stupa na snagu osmog dana od objave u Službenom glasniku Općine Čeminac.</w:t>
      </w:r>
    </w:p>
    <w:p w:rsidR="009600B2" w:rsidRDefault="009600B2" w:rsidP="009600B2">
      <w:pPr>
        <w:pStyle w:val="Bezproreda"/>
        <w:jc w:val="center"/>
        <w:rPr>
          <w:rFonts w:ascii="Times New Roman" w:hAnsi="Times New Roman"/>
          <w:sz w:val="24"/>
          <w:szCs w:val="24"/>
        </w:rPr>
      </w:pPr>
    </w:p>
    <w:p w:rsidR="009600B2" w:rsidRDefault="009600B2" w:rsidP="009600B2">
      <w:pPr>
        <w:pStyle w:val="Bezproreda"/>
        <w:jc w:val="center"/>
        <w:rPr>
          <w:rFonts w:ascii="Times New Roman" w:hAnsi="Times New Roman"/>
          <w:sz w:val="24"/>
          <w:szCs w:val="24"/>
        </w:rPr>
      </w:pPr>
    </w:p>
    <w:p w:rsidR="009600B2" w:rsidRPr="003F77C3" w:rsidRDefault="009600B2" w:rsidP="009600B2">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363-01/17-01/1</w:t>
      </w:r>
    </w:p>
    <w:p w:rsidR="009600B2" w:rsidRDefault="00541F06" w:rsidP="009600B2">
      <w:pPr>
        <w:pStyle w:val="Bezproreda"/>
        <w:rPr>
          <w:rFonts w:ascii="Times New Roman" w:hAnsi="Times New Roman"/>
          <w:sz w:val="24"/>
          <w:szCs w:val="24"/>
        </w:rPr>
      </w:pPr>
      <w:r>
        <w:rPr>
          <w:rFonts w:ascii="Times New Roman" w:hAnsi="Times New Roman"/>
          <w:sz w:val="24"/>
          <w:szCs w:val="24"/>
        </w:rPr>
        <w:t>UR</w:t>
      </w:r>
      <w:r w:rsidR="009600B2" w:rsidRPr="003F77C3">
        <w:rPr>
          <w:rFonts w:ascii="Times New Roman" w:hAnsi="Times New Roman"/>
          <w:sz w:val="24"/>
          <w:szCs w:val="24"/>
        </w:rPr>
        <w:t>BROJ:</w:t>
      </w:r>
      <w:r w:rsidR="009600B2">
        <w:rPr>
          <w:rFonts w:ascii="Times New Roman" w:hAnsi="Times New Roman"/>
          <w:sz w:val="24"/>
          <w:szCs w:val="24"/>
        </w:rPr>
        <w:t>2100/05-03-17-1</w:t>
      </w:r>
    </w:p>
    <w:p w:rsidR="009600B2" w:rsidRPr="003F77C3" w:rsidRDefault="009600B2" w:rsidP="009600B2">
      <w:pPr>
        <w:pStyle w:val="Bezproreda"/>
        <w:rPr>
          <w:rFonts w:ascii="Times New Roman" w:hAnsi="Times New Roman"/>
          <w:sz w:val="24"/>
          <w:szCs w:val="24"/>
        </w:rPr>
      </w:pPr>
      <w:r>
        <w:rPr>
          <w:rFonts w:ascii="Times New Roman" w:hAnsi="Times New Roman"/>
          <w:sz w:val="24"/>
          <w:szCs w:val="24"/>
        </w:rPr>
        <w:t>Čeminac, 23</w:t>
      </w:r>
      <w:r w:rsidRPr="003F77C3">
        <w:rPr>
          <w:rFonts w:ascii="Times New Roman" w:hAnsi="Times New Roman"/>
          <w:sz w:val="24"/>
          <w:szCs w:val="24"/>
        </w:rPr>
        <w:t xml:space="preserve">. </w:t>
      </w:r>
      <w:r w:rsidR="00FB223D">
        <w:rPr>
          <w:rFonts w:ascii="Times New Roman" w:hAnsi="Times New Roman"/>
          <w:sz w:val="24"/>
          <w:szCs w:val="24"/>
        </w:rPr>
        <w:t>s</w:t>
      </w:r>
      <w:r>
        <w:rPr>
          <w:rFonts w:ascii="Times New Roman" w:hAnsi="Times New Roman"/>
          <w:sz w:val="24"/>
          <w:szCs w:val="24"/>
        </w:rPr>
        <w:t>iječnja</w:t>
      </w:r>
      <w:r w:rsidR="00FB223D">
        <w:rPr>
          <w:rFonts w:ascii="Times New Roman" w:hAnsi="Times New Roman"/>
          <w:sz w:val="24"/>
          <w:szCs w:val="24"/>
        </w:rPr>
        <w:t xml:space="preserve"> </w:t>
      </w:r>
      <w:r>
        <w:rPr>
          <w:rFonts w:ascii="Times New Roman" w:hAnsi="Times New Roman"/>
          <w:sz w:val="24"/>
          <w:szCs w:val="24"/>
        </w:rPr>
        <w:t>2017</w:t>
      </w:r>
      <w:r w:rsidRPr="003F77C3">
        <w:rPr>
          <w:rFonts w:ascii="Times New Roman" w:hAnsi="Times New Roman"/>
          <w:sz w:val="24"/>
          <w:szCs w:val="24"/>
        </w:rPr>
        <w:t>. godine</w:t>
      </w:r>
    </w:p>
    <w:p w:rsidR="009600B2" w:rsidRDefault="009600B2" w:rsidP="004C0873">
      <w:pPr>
        <w:pStyle w:val="Bezproreda"/>
        <w:ind w:left="6480"/>
        <w:rPr>
          <w:rFonts w:ascii="Times New Roman" w:hAnsi="Times New Roman"/>
          <w:sz w:val="24"/>
          <w:szCs w:val="24"/>
        </w:rPr>
      </w:pPr>
    </w:p>
    <w:p w:rsidR="009600B2" w:rsidRPr="003F77C3" w:rsidRDefault="009600B2" w:rsidP="004C0873">
      <w:pPr>
        <w:pStyle w:val="Bezproreda"/>
        <w:ind w:left="6480"/>
        <w:jc w:val="center"/>
        <w:rPr>
          <w:rFonts w:ascii="Times New Roman" w:hAnsi="Times New Roman"/>
          <w:sz w:val="24"/>
          <w:szCs w:val="24"/>
        </w:rPr>
      </w:pPr>
      <w:r w:rsidRPr="003F77C3">
        <w:rPr>
          <w:rFonts w:ascii="Times New Roman" w:hAnsi="Times New Roman"/>
          <w:sz w:val="24"/>
          <w:szCs w:val="24"/>
        </w:rPr>
        <w:t>Predsjednik</w:t>
      </w:r>
    </w:p>
    <w:p w:rsidR="009600B2" w:rsidRDefault="009600B2" w:rsidP="004C0873">
      <w:pPr>
        <w:pStyle w:val="Bezproreda"/>
        <w:ind w:left="6480"/>
        <w:jc w:val="center"/>
        <w:rPr>
          <w:rFonts w:ascii="Times New Roman" w:hAnsi="Times New Roman"/>
          <w:sz w:val="24"/>
          <w:szCs w:val="24"/>
        </w:rPr>
      </w:pPr>
      <w:r w:rsidRPr="003F77C3">
        <w:rPr>
          <w:rFonts w:ascii="Times New Roman" w:hAnsi="Times New Roman"/>
          <w:sz w:val="24"/>
          <w:szCs w:val="24"/>
        </w:rPr>
        <w:t>Općinskog vijeća</w:t>
      </w:r>
    </w:p>
    <w:p w:rsidR="009600B2" w:rsidRDefault="009600B2" w:rsidP="004C0873">
      <w:pPr>
        <w:pStyle w:val="Bezproreda"/>
        <w:ind w:left="6480"/>
        <w:jc w:val="center"/>
        <w:rPr>
          <w:rFonts w:ascii="Times New Roman" w:hAnsi="Times New Roman"/>
          <w:sz w:val="24"/>
          <w:szCs w:val="24"/>
        </w:rPr>
      </w:pPr>
      <w:r w:rsidRPr="003F77C3">
        <w:rPr>
          <w:rFonts w:ascii="Times New Roman" w:hAnsi="Times New Roman"/>
          <w:sz w:val="24"/>
          <w:szCs w:val="24"/>
        </w:rPr>
        <w:t>Mario Kralj</w:t>
      </w:r>
      <w:r>
        <w:rPr>
          <w:rFonts w:ascii="Times New Roman" w:hAnsi="Times New Roman"/>
          <w:sz w:val="24"/>
          <w:szCs w:val="24"/>
        </w:rPr>
        <w:t>, v.r.</w:t>
      </w:r>
    </w:p>
    <w:p w:rsidR="00FF073D" w:rsidRDefault="00FF073D" w:rsidP="004C0873">
      <w:pPr>
        <w:pStyle w:val="Bezproreda"/>
        <w:ind w:left="6480"/>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FF073D" w:rsidRDefault="00FF073D" w:rsidP="009600B2">
      <w:pPr>
        <w:pStyle w:val="Bezproreda"/>
        <w:jc w:val="center"/>
        <w:rPr>
          <w:rFonts w:ascii="Times New Roman" w:hAnsi="Times New Roman"/>
          <w:sz w:val="24"/>
          <w:szCs w:val="24"/>
        </w:rPr>
      </w:pPr>
    </w:p>
    <w:p w:rsidR="00907E6F" w:rsidRDefault="00907E6F" w:rsidP="00FF073D">
      <w:pPr>
        <w:pStyle w:val="Bezproreda"/>
        <w:jc w:val="both"/>
        <w:rPr>
          <w:rFonts w:ascii="Times New Roman" w:hAnsi="Times New Roman"/>
          <w:sz w:val="24"/>
          <w:szCs w:val="24"/>
        </w:rPr>
      </w:pPr>
    </w:p>
    <w:p w:rsidR="00907E6F" w:rsidRDefault="00907E6F" w:rsidP="00FF073D">
      <w:pPr>
        <w:pStyle w:val="Bezproreda"/>
        <w:jc w:val="both"/>
        <w:rPr>
          <w:rFonts w:ascii="Times New Roman" w:hAnsi="Times New Roman"/>
          <w:sz w:val="24"/>
          <w:szCs w:val="24"/>
        </w:rPr>
      </w:pPr>
    </w:p>
    <w:p w:rsidR="00907E6F" w:rsidRDefault="00907E6F" w:rsidP="00FF073D">
      <w:pPr>
        <w:pStyle w:val="Bezproreda"/>
        <w:jc w:val="both"/>
        <w:rPr>
          <w:rFonts w:ascii="Times New Roman" w:hAnsi="Times New Roman"/>
          <w:sz w:val="24"/>
          <w:szCs w:val="24"/>
        </w:rPr>
      </w:pPr>
    </w:p>
    <w:p w:rsidR="00907E6F" w:rsidRDefault="00907E6F" w:rsidP="00FF073D">
      <w:pPr>
        <w:pStyle w:val="Bezproreda"/>
        <w:jc w:val="both"/>
        <w:rPr>
          <w:rFonts w:ascii="Times New Roman" w:hAnsi="Times New Roman"/>
          <w:sz w:val="24"/>
          <w:szCs w:val="24"/>
        </w:rPr>
      </w:pPr>
    </w:p>
    <w:p w:rsidR="00907E6F" w:rsidRDefault="00907E6F" w:rsidP="00FF073D">
      <w:pPr>
        <w:pStyle w:val="Bezproreda"/>
        <w:jc w:val="both"/>
        <w:rPr>
          <w:rFonts w:ascii="Times New Roman" w:hAnsi="Times New Roman"/>
          <w:sz w:val="24"/>
          <w:szCs w:val="24"/>
        </w:rPr>
      </w:pPr>
    </w:p>
    <w:p w:rsidR="00FF073D" w:rsidRPr="00B75051" w:rsidRDefault="00FF073D" w:rsidP="00FF073D">
      <w:pPr>
        <w:pStyle w:val="Bezproreda"/>
        <w:jc w:val="both"/>
        <w:rPr>
          <w:rFonts w:ascii="Times New Roman" w:hAnsi="Times New Roman"/>
          <w:sz w:val="24"/>
          <w:szCs w:val="24"/>
        </w:rPr>
      </w:pPr>
      <w:r w:rsidRPr="00B75051">
        <w:rPr>
          <w:rFonts w:ascii="Times New Roman" w:hAnsi="Times New Roman"/>
          <w:sz w:val="24"/>
          <w:szCs w:val="24"/>
        </w:rPr>
        <w:t>Temeljem članka 19. Zakona o lokalnoj i područnoj (regionalnoj) samoupravi (NN 33/01, 60/01, 106/03, 129/05, 109/07, 125/08, 36/09, 150/11, 144/12 i 19/13) i članka 29. Statuta Općine Čeminac ('Službeni glasnik' Općine Čeminac 1/13), Općin</w:t>
      </w:r>
      <w:r>
        <w:rPr>
          <w:rFonts w:ascii="Times New Roman" w:hAnsi="Times New Roman"/>
          <w:sz w:val="24"/>
          <w:szCs w:val="24"/>
        </w:rPr>
        <w:t>sko vijeće Općine Čeminac, na 8. sjednici održanoj dana 23.</w:t>
      </w:r>
      <w:r w:rsidR="00DA20B4">
        <w:rPr>
          <w:rFonts w:ascii="Times New Roman" w:hAnsi="Times New Roman"/>
          <w:sz w:val="24"/>
          <w:szCs w:val="24"/>
        </w:rPr>
        <w:t xml:space="preserve"> </w:t>
      </w:r>
      <w:r>
        <w:rPr>
          <w:rFonts w:ascii="Times New Roman" w:hAnsi="Times New Roman"/>
          <w:sz w:val="24"/>
          <w:szCs w:val="24"/>
        </w:rPr>
        <w:t>siječnja 2017</w:t>
      </w:r>
      <w:r w:rsidRPr="00B75051">
        <w:rPr>
          <w:rFonts w:ascii="Times New Roman" w:hAnsi="Times New Roman"/>
          <w:sz w:val="24"/>
          <w:szCs w:val="24"/>
        </w:rPr>
        <w:t>. godine, donosi</w:t>
      </w:r>
    </w:p>
    <w:p w:rsidR="00FF073D" w:rsidRDefault="00FF073D" w:rsidP="00FF073D">
      <w:pPr>
        <w:pStyle w:val="Bezproreda"/>
        <w:rPr>
          <w:rFonts w:ascii="Times New Roman" w:hAnsi="Times New Roman"/>
          <w:b/>
          <w:sz w:val="24"/>
          <w:szCs w:val="24"/>
        </w:rPr>
      </w:pPr>
    </w:p>
    <w:p w:rsidR="00FF073D" w:rsidRDefault="00FF073D" w:rsidP="00FF073D">
      <w:pPr>
        <w:pStyle w:val="Bezproreda"/>
        <w:jc w:val="center"/>
        <w:rPr>
          <w:rFonts w:ascii="Times New Roman" w:hAnsi="Times New Roman"/>
          <w:b/>
          <w:sz w:val="24"/>
          <w:szCs w:val="24"/>
        </w:rPr>
      </w:pPr>
      <w:r w:rsidRPr="00B75051">
        <w:rPr>
          <w:rFonts w:ascii="Times New Roman" w:hAnsi="Times New Roman"/>
          <w:b/>
          <w:sz w:val="24"/>
          <w:szCs w:val="24"/>
        </w:rPr>
        <w:t>ODLUKU</w:t>
      </w:r>
    </w:p>
    <w:p w:rsidR="00FF073D" w:rsidRDefault="00FF073D" w:rsidP="00FF073D">
      <w:pPr>
        <w:pStyle w:val="Bezproreda"/>
        <w:jc w:val="center"/>
        <w:rPr>
          <w:rFonts w:ascii="Times New Roman" w:hAnsi="Times New Roman"/>
          <w:b/>
          <w:sz w:val="24"/>
          <w:szCs w:val="24"/>
        </w:rPr>
      </w:pPr>
      <w:r>
        <w:rPr>
          <w:rFonts w:ascii="Times New Roman" w:hAnsi="Times New Roman"/>
          <w:b/>
          <w:sz w:val="24"/>
          <w:szCs w:val="24"/>
        </w:rPr>
        <w:t xml:space="preserve">o sufinanciranju troškova prijevoza učenika srednjih škola </w:t>
      </w:r>
    </w:p>
    <w:p w:rsidR="00FF073D" w:rsidRDefault="00FF073D" w:rsidP="00FF073D">
      <w:pPr>
        <w:pStyle w:val="Bezproreda"/>
        <w:jc w:val="center"/>
        <w:rPr>
          <w:rFonts w:ascii="Times New Roman" w:hAnsi="Times New Roman"/>
          <w:b/>
          <w:sz w:val="24"/>
          <w:szCs w:val="24"/>
        </w:rPr>
      </w:pPr>
      <w:r>
        <w:rPr>
          <w:rFonts w:ascii="Times New Roman" w:hAnsi="Times New Roman"/>
          <w:b/>
          <w:sz w:val="24"/>
          <w:szCs w:val="24"/>
        </w:rPr>
        <w:t xml:space="preserve">i prijevoza studenata </w:t>
      </w:r>
    </w:p>
    <w:p w:rsidR="00FF073D" w:rsidRPr="00B75051" w:rsidRDefault="00FF073D" w:rsidP="00FF073D">
      <w:pPr>
        <w:pStyle w:val="Bezproreda"/>
        <w:jc w:val="center"/>
        <w:rPr>
          <w:rFonts w:ascii="Times New Roman" w:hAnsi="Times New Roman"/>
          <w:b/>
          <w:sz w:val="24"/>
          <w:szCs w:val="24"/>
        </w:rPr>
      </w:pPr>
      <w:r>
        <w:rPr>
          <w:rFonts w:ascii="Times New Roman" w:hAnsi="Times New Roman"/>
          <w:b/>
          <w:sz w:val="24"/>
          <w:szCs w:val="24"/>
        </w:rPr>
        <w:t>s područja Općine Čeminac</w:t>
      </w:r>
    </w:p>
    <w:p w:rsidR="00FF073D" w:rsidRPr="00B75051" w:rsidRDefault="00FF073D" w:rsidP="00FF073D">
      <w:pPr>
        <w:pStyle w:val="Bezproreda"/>
        <w:rPr>
          <w:rFonts w:ascii="Times New Roman" w:hAnsi="Times New Roman"/>
          <w:sz w:val="24"/>
          <w:szCs w:val="24"/>
        </w:rPr>
      </w:pPr>
    </w:p>
    <w:p w:rsidR="00FF073D" w:rsidRPr="00B75051" w:rsidRDefault="00FF073D" w:rsidP="00FF073D">
      <w:pPr>
        <w:pStyle w:val="Bezproreda"/>
        <w:jc w:val="center"/>
        <w:rPr>
          <w:rFonts w:ascii="Times New Roman" w:hAnsi="Times New Roman"/>
          <w:b/>
          <w:sz w:val="24"/>
          <w:szCs w:val="24"/>
        </w:rPr>
      </w:pPr>
      <w:r w:rsidRPr="00B75051">
        <w:rPr>
          <w:rFonts w:ascii="Times New Roman" w:hAnsi="Times New Roman"/>
          <w:b/>
          <w:sz w:val="24"/>
          <w:szCs w:val="24"/>
        </w:rPr>
        <w:t>Članak 1.</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ODOBRAVA se sufinanciranje troškova prijevoza za učenike srednjih škola  s područja Općine Čeminac i to za:</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 xml:space="preserve">1. prijevoz željeznicom - putem prijevoznika HŽ Putnički prijevoz d.o.o. Zagreb, </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 xml:space="preserve">   Od 01. siječnja 2017. godine do 15. lipnja 2017. godine , na relaciji Čeminac - Osijek i </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 xml:space="preserve">   Čeminac - Beli Manastir</w:t>
      </w:r>
    </w:p>
    <w:p w:rsidR="00FF073D" w:rsidRDefault="00FF073D" w:rsidP="00FF073D">
      <w:pPr>
        <w:pStyle w:val="Bezproreda"/>
        <w:jc w:val="center"/>
        <w:rPr>
          <w:rFonts w:ascii="Times New Roman" w:hAnsi="Times New Roman"/>
          <w:sz w:val="24"/>
          <w:szCs w:val="24"/>
        </w:rPr>
      </w:pPr>
      <w:r>
        <w:rPr>
          <w:rFonts w:ascii="Times New Roman" w:hAnsi="Times New Roman"/>
          <w:sz w:val="24"/>
          <w:szCs w:val="24"/>
        </w:rPr>
        <w:t>i</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 xml:space="preserve">2. prijevoz autobusom – od  01. siječnja 2017. godine do 15. lipnja 2017. godine, na relaciji </w:t>
      </w:r>
    </w:p>
    <w:p w:rsidR="00FF073D" w:rsidRDefault="00FF073D" w:rsidP="00FF073D">
      <w:pPr>
        <w:pStyle w:val="Bezproreda"/>
        <w:ind w:left="708"/>
        <w:jc w:val="both"/>
        <w:rPr>
          <w:rFonts w:ascii="Times New Roman" w:hAnsi="Times New Roman"/>
          <w:sz w:val="24"/>
          <w:szCs w:val="24"/>
        </w:rPr>
      </w:pPr>
      <w:r>
        <w:rPr>
          <w:rFonts w:ascii="Times New Roman" w:hAnsi="Times New Roman"/>
          <w:sz w:val="24"/>
          <w:szCs w:val="24"/>
        </w:rPr>
        <w:t>Čeminac - Beli Manastir, Čeminac - Osijek, Grabovac - Beli Manastir, Grabovac - Osijek, Kozarac - Beli Manastir, Kozarac - Osijek, Novi Čeminac - Beli Manastir i Novi Čeminac – Osijek.</w:t>
      </w:r>
    </w:p>
    <w:p w:rsidR="00FF073D" w:rsidRDefault="00FF073D" w:rsidP="00FF073D">
      <w:pPr>
        <w:pStyle w:val="Bezproreda"/>
        <w:ind w:left="708"/>
        <w:jc w:val="both"/>
        <w:rPr>
          <w:rFonts w:ascii="Times New Roman" w:hAnsi="Times New Roman"/>
          <w:sz w:val="24"/>
          <w:szCs w:val="24"/>
        </w:rPr>
      </w:pP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 xml:space="preserve">3. Prijevoz željeznicom i prijevoz autobusom na relacijama utvrđenim pod točkama 1. i 2. za  </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 xml:space="preserve">    maturante Općina Čeminac sufinancira do 30. svibnja 2017. godine.  </w:t>
      </w:r>
    </w:p>
    <w:p w:rsidR="00FF073D" w:rsidRPr="002904E9" w:rsidRDefault="00FF073D" w:rsidP="00FF073D">
      <w:pPr>
        <w:pStyle w:val="Bezproreda"/>
        <w:jc w:val="center"/>
        <w:rPr>
          <w:rFonts w:ascii="Times New Roman" w:hAnsi="Times New Roman"/>
          <w:b/>
          <w:sz w:val="24"/>
          <w:szCs w:val="24"/>
        </w:rPr>
      </w:pPr>
      <w:r w:rsidRPr="002904E9">
        <w:rPr>
          <w:rFonts w:ascii="Times New Roman" w:hAnsi="Times New Roman"/>
          <w:b/>
          <w:sz w:val="24"/>
          <w:szCs w:val="24"/>
        </w:rPr>
        <w:t>Članak 2.</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Sufinanciranje troškova prijevoza učenika srednjih škola utvrđuje se u visini od 20% cijene mjesečne karte.</w:t>
      </w:r>
    </w:p>
    <w:p w:rsidR="00FF073D" w:rsidRDefault="00FF073D" w:rsidP="00FF073D">
      <w:pPr>
        <w:pStyle w:val="Bezproreda"/>
        <w:jc w:val="center"/>
        <w:rPr>
          <w:rFonts w:ascii="Times New Roman" w:hAnsi="Times New Roman"/>
          <w:b/>
          <w:sz w:val="24"/>
          <w:szCs w:val="24"/>
        </w:rPr>
      </w:pPr>
      <w:r w:rsidRPr="002904E9">
        <w:rPr>
          <w:rFonts w:ascii="Times New Roman" w:hAnsi="Times New Roman"/>
          <w:b/>
          <w:sz w:val="24"/>
          <w:szCs w:val="24"/>
        </w:rPr>
        <w:t>Članak 3.</w:t>
      </w:r>
    </w:p>
    <w:p w:rsidR="00FF073D" w:rsidRPr="00A524C6" w:rsidRDefault="00FF073D" w:rsidP="00FF073D">
      <w:pPr>
        <w:pStyle w:val="Bezproreda"/>
        <w:jc w:val="both"/>
        <w:rPr>
          <w:rFonts w:ascii="Times New Roman" w:hAnsi="Times New Roman"/>
          <w:sz w:val="24"/>
          <w:szCs w:val="24"/>
        </w:rPr>
      </w:pPr>
      <w:r w:rsidRPr="00A524C6">
        <w:rPr>
          <w:rFonts w:ascii="Times New Roman" w:hAnsi="Times New Roman"/>
          <w:sz w:val="24"/>
          <w:szCs w:val="24"/>
        </w:rPr>
        <w:t xml:space="preserve">ODOBRAVA se sufinanciranje troškova prijevoza za sve studente s područja Općine Čeminac i to za: </w:t>
      </w:r>
    </w:p>
    <w:p w:rsidR="00FF073D" w:rsidRDefault="00FF073D" w:rsidP="00FF073D">
      <w:pPr>
        <w:pStyle w:val="Bezproreda"/>
        <w:numPr>
          <w:ilvl w:val="0"/>
          <w:numId w:val="8"/>
        </w:numPr>
        <w:jc w:val="both"/>
        <w:rPr>
          <w:rFonts w:ascii="Times New Roman" w:hAnsi="Times New Roman"/>
          <w:sz w:val="24"/>
          <w:szCs w:val="24"/>
        </w:rPr>
      </w:pPr>
      <w:r>
        <w:rPr>
          <w:rFonts w:ascii="Times New Roman" w:hAnsi="Times New Roman"/>
          <w:sz w:val="24"/>
          <w:szCs w:val="24"/>
        </w:rPr>
        <w:t xml:space="preserve">prijevoz željeznicom - putem prijevoznika HŽ Putnički prijevoz d.o.o. Zagreb, </w:t>
      </w:r>
    </w:p>
    <w:p w:rsidR="00FF073D" w:rsidRPr="00BE6200" w:rsidRDefault="00FF073D" w:rsidP="00FF073D">
      <w:pPr>
        <w:pStyle w:val="Bezproreda"/>
        <w:ind w:left="720"/>
        <w:jc w:val="both"/>
        <w:rPr>
          <w:rFonts w:ascii="Times New Roman" w:hAnsi="Times New Roman"/>
          <w:sz w:val="24"/>
          <w:szCs w:val="24"/>
        </w:rPr>
      </w:pPr>
      <w:r>
        <w:rPr>
          <w:rFonts w:ascii="Times New Roman" w:hAnsi="Times New Roman"/>
          <w:sz w:val="24"/>
          <w:szCs w:val="24"/>
        </w:rPr>
        <w:t>od 01. siječnja 2017. godine do 30. svibnja 2017. godine</w:t>
      </w:r>
      <w:r w:rsidRPr="00BE6200">
        <w:rPr>
          <w:rFonts w:ascii="Times New Roman" w:hAnsi="Times New Roman"/>
          <w:sz w:val="24"/>
          <w:szCs w:val="24"/>
        </w:rPr>
        <w:t>, na relaciji Čeminac - Osijek;</w:t>
      </w:r>
    </w:p>
    <w:p w:rsidR="00FF073D" w:rsidRPr="007D050E" w:rsidRDefault="00FF073D" w:rsidP="00FF073D">
      <w:pPr>
        <w:pStyle w:val="Bezproreda"/>
        <w:numPr>
          <w:ilvl w:val="0"/>
          <w:numId w:val="8"/>
        </w:numPr>
        <w:jc w:val="both"/>
        <w:rPr>
          <w:rFonts w:ascii="Times New Roman" w:hAnsi="Times New Roman"/>
          <w:sz w:val="24"/>
          <w:szCs w:val="24"/>
        </w:rPr>
      </w:pPr>
      <w:r>
        <w:rPr>
          <w:rFonts w:ascii="Times New Roman" w:hAnsi="Times New Roman"/>
          <w:sz w:val="24"/>
          <w:szCs w:val="24"/>
        </w:rPr>
        <w:t xml:space="preserve">prijevoz autobusom - od 01. siječnja 2017. godine do 30. svibnja 2017. godine, na </w:t>
      </w:r>
      <w:r w:rsidRPr="007D050E">
        <w:rPr>
          <w:rFonts w:ascii="Times New Roman" w:hAnsi="Times New Roman"/>
          <w:sz w:val="24"/>
          <w:szCs w:val="24"/>
        </w:rPr>
        <w:t>relaciji Čeminac - Osijek, Grabovac - Osijek, Kozarac - Osijek i Novi Čeminac - Osijek.</w:t>
      </w:r>
    </w:p>
    <w:p w:rsidR="00FF073D" w:rsidRDefault="00FF073D" w:rsidP="00FF073D">
      <w:pPr>
        <w:pStyle w:val="Bezproreda"/>
        <w:rPr>
          <w:rFonts w:ascii="Times New Roman" w:hAnsi="Times New Roman"/>
          <w:b/>
          <w:sz w:val="24"/>
          <w:szCs w:val="24"/>
        </w:rPr>
      </w:pPr>
    </w:p>
    <w:p w:rsidR="00FF073D" w:rsidRDefault="00FF073D" w:rsidP="00FF073D">
      <w:pPr>
        <w:pStyle w:val="Bezproreda"/>
        <w:jc w:val="center"/>
        <w:rPr>
          <w:rFonts w:ascii="Times New Roman" w:hAnsi="Times New Roman"/>
          <w:b/>
          <w:sz w:val="24"/>
          <w:szCs w:val="24"/>
        </w:rPr>
      </w:pPr>
      <w:r>
        <w:rPr>
          <w:rFonts w:ascii="Times New Roman" w:hAnsi="Times New Roman"/>
          <w:b/>
          <w:sz w:val="24"/>
          <w:szCs w:val="24"/>
        </w:rPr>
        <w:t>Članak 4.</w:t>
      </w:r>
    </w:p>
    <w:p w:rsidR="00FF073D" w:rsidRPr="00A524C6" w:rsidRDefault="00FF073D" w:rsidP="00FF073D">
      <w:pPr>
        <w:pStyle w:val="Bezproreda"/>
        <w:jc w:val="both"/>
        <w:rPr>
          <w:rFonts w:ascii="Times New Roman" w:hAnsi="Times New Roman"/>
          <w:sz w:val="24"/>
          <w:szCs w:val="24"/>
        </w:rPr>
      </w:pPr>
      <w:r w:rsidRPr="00A524C6">
        <w:rPr>
          <w:rFonts w:ascii="Times New Roman" w:hAnsi="Times New Roman"/>
          <w:sz w:val="24"/>
          <w:szCs w:val="24"/>
        </w:rPr>
        <w:t>Sufinanciranje troškova prijevoza studenata utvrđuje se u visini od 40% cijene mjesečne karte.</w:t>
      </w:r>
    </w:p>
    <w:p w:rsidR="00FF073D" w:rsidRDefault="00FF073D" w:rsidP="00FF073D">
      <w:pPr>
        <w:pStyle w:val="Bezproreda"/>
        <w:rPr>
          <w:rFonts w:ascii="Times New Roman" w:hAnsi="Times New Roman"/>
          <w:b/>
          <w:sz w:val="24"/>
          <w:szCs w:val="24"/>
        </w:rPr>
      </w:pPr>
    </w:p>
    <w:p w:rsidR="00FF073D" w:rsidRPr="002904E9" w:rsidRDefault="00FF073D" w:rsidP="00FF073D">
      <w:pPr>
        <w:pStyle w:val="Bezproreda"/>
        <w:jc w:val="center"/>
        <w:rPr>
          <w:rFonts w:ascii="Times New Roman" w:hAnsi="Times New Roman"/>
          <w:b/>
          <w:sz w:val="24"/>
          <w:szCs w:val="24"/>
        </w:rPr>
      </w:pPr>
      <w:r>
        <w:rPr>
          <w:rFonts w:ascii="Times New Roman" w:hAnsi="Times New Roman"/>
          <w:b/>
          <w:sz w:val="24"/>
          <w:szCs w:val="24"/>
        </w:rPr>
        <w:t>Članak 5.</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O sufinanciranju troškova prijevoza s prijevoznicima će se zaključiti poseban Ugovor.</w:t>
      </w:r>
    </w:p>
    <w:p w:rsidR="00FF073D" w:rsidRDefault="00FF073D" w:rsidP="00FF073D">
      <w:pPr>
        <w:pStyle w:val="Bezproreda"/>
        <w:jc w:val="both"/>
        <w:rPr>
          <w:rFonts w:ascii="Times New Roman" w:hAnsi="Times New Roman"/>
          <w:sz w:val="24"/>
          <w:szCs w:val="24"/>
        </w:rPr>
      </w:pPr>
    </w:p>
    <w:p w:rsidR="00FF073D" w:rsidRPr="002904E9" w:rsidRDefault="00FF073D" w:rsidP="00FF073D">
      <w:pPr>
        <w:pStyle w:val="Bezproreda"/>
        <w:jc w:val="center"/>
        <w:rPr>
          <w:rFonts w:ascii="Times New Roman" w:hAnsi="Times New Roman"/>
          <w:b/>
          <w:sz w:val="24"/>
          <w:szCs w:val="24"/>
        </w:rPr>
      </w:pPr>
      <w:r>
        <w:rPr>
          <w:rFonts w:ascii="Times New Roman" w:hAnsi="Times New Roman"/>
          <w:b/>
          <w:sz w:val="24"/>
          <w:szCs w:val="24"/>
        </w:rPr>
        <w:t>Članak 6</w:t>
      </w:r>
      <w:r w:rsidRPr="002904E9">
        <w:rPr>
          <w:rFonts w:ascii="Times New Roman" w:hAnsi="Times New Roman"/>
          <w:b/>
          <w:sz w:val="24"/>
          <w:szCs w:val="24"/>
        </w:rPr>
        <w:t>.</w:t>
      </w:r>
    </w:p>
    <w:p w:rsidR="00FF073D" w:rsidRDefault="00FF073D" w:rsidP="00FF073D">
      <w:pPr>
        <w:pStyle w:val="Bezproreda"/>
        <w:jc w:val="both"/>
        <w:rPr>
          <w:rFonts w:ascii="Times New Roman" w:hAnsi="Times New Roman"/>
          <w:sz w:val="24"/>
          <w:szCs w:val="24"/>
        </w:rPr>
      </w:pPr>
      <w:r>
        <w:rPr>
          <w:rFonts w:ascii="Times New Roman" w:hAnsi="Times New Roman"/>
          <w:sz w:val="24"/>
          <w:szCs w:val="24"/>
        </w:rPr>
        <w:t>Ova odluka stupa na snagu danom donošenja.</w:t>
      </w:r>
    </w:p>
    <w:p w:rsidR="00FF073D" w:rsidRDefault="00FF073D" w:rsidP="00FF073D">
      <w:pPr>
        <w:pStyle w:val="Bezproreda"/>
        <w:rPr>
          <w:rFonts w:ascii="Times New Roman" w:hAnsi="Times New Roman"/>
          <w:sz w:val="24"/>
          <w:szCs w:val="24"/>
        </w:rPr>
      </w:pPr>
    </w:p>
    <w:p w:rsidR="00FF073D" w:rsidRPr="00B75051" w:rsidRDefault="00FF073D" w:rsidP="00FF073D">
      <w:pPr>
        <w:pStyle w:val="Bezproreda"/>
        <w:rPr>
          <w:rFonts w:ascii="Times New Roman" w:hAnsi="Times New Roman"/>
          <w:sz w:val="24"/>
          <w:szCs w:val="24"/>
        </w:rPr>
      </w:pPr>
      <w:r w:rsidRPr="00B75051">
        <w:rPr>
          <w:rFonts w:ascii="Times New Roman" w:hAnsi="Times New Roman"/>
          <w:sz w:val="24"/>
          <w:szCs w:val="24"/>
        </w:rPr>
        <w:t xml:space="preserve">KLASA: </w:t>
      </w:r>
      <w:r>
        <w:rPr>
          <w:rFonts w:ascii="Times New Roman" w:hAnsi="Times New Roman"/>
          <w:sz w:val="24"/>
          <w:szCs w:val="24"/>
        </w:rPr>
        <w:t>402-07/17-01/1</w:t>
      </w:r>
    </w:p>
    <w:p w:rsidR="00FF073D" w:rsidRPr="00B75051" w:rsidRDefault="00FF073D" w:rsidP="00FF073D">
      <w:pPr>
        <w:pStyle w:val="Bezproreda"/>
        <w:rPr>
          <w:rFonts w:ascii="Times New Roman" w:hAnsi="Times New Roman"/>
          <w:sz w:val="24"/>
          <w:szCs w:val="24"/>
        </w:rPr>
      </w:pPr>
      <w:r>
        <w:rPr>
          <w:rFonts w:ascii="Times New Roman" w:hAnsi="Times New Roman"/>
          <w:sz w:val="24"/>
          <w:szCs w:val="24"/>
        </w:rPr>
        <w:t>UR</w:t>
      </w:r>
      <w:r w:rsidRPr="00B75051">
        <w:rPr>
          <w:rFonts w:ascii="Times New Roman" w:hAnsi="Times New Roman"/>
          <w:sz w:val="24"/>
          <w:szCs w:val="24"/>
        </w:rPr>
        <w:t xml:space="preserve">BROJ: </w:t>
      </w:r>
      <w:r>
        <w:rPr>
          <w:rFonts w:ascii="Times New Roman" w:hAnsi="Times New Roman"/>
          <w:sz w:val="24"/>
          <w:szCs w:val="24"/>
        </w:rPr>
        <w:t>2100/05-03-17-1</w:t>
      </w:r>
    </w:p>
    <w:p w:rsidR="00FF073D" w:rsidRPr="00B75051" w:rsidRDefault="00FF073D" w:rsidP="00FF073D">
      <w:pPr>
        <w:pStyle w:val="Bezproreda"/>
        <w:rPr>
          <w:rFonts w:ascii="Times New Roman" w:hAnsi="Times New Roman"/>
          <w:sz w:val="24"/>
          <w:szCs w:val="24"/>
        </w:rPr>
      </w:pPr>
      <w:r w:rsidRPr="00B75051">
        <w:rPr>
          <w:rFonts w:ascii="Times New Roman" w:hAnsi="Times New Roman"/>
          <w:sz w:val="24"/>
          <w:szCs w:val="24"/>
        </w:rPr>
        <w:t>U Čemincu,</w:t>
      </w:r>
      <w:r>
        <w:rPr>
          <w:rFonts w:ascii="Times New Roman" w:hAnsi="Times New Roman"/>
          <w:sz w:val="24"/>
          <w:szCs w:val="24"/>
        </w:rPr>
        <w:t xml:space="preserve"> 23. siječnja 2017. godine</w:t>
      </w:r>
    </w:p>
    <w:p w:rsidR="00FF073D" w:rsidRPr="00B75051" w:rsidRDefault="004C0873" w:rsidP="00FF073D">
      <w:pPr>
        <w:pStyle w:val="Bezproreda"/>
        <w:ind w:left="7080"/>
        <w:rPr>
          <w:rFonts w:ascii="Times New Roman" w:hAnsi="Times New Roman"/>
          <w:sz w:val="24"/>
          <w:szCs w:val="24"/>
        </w:rPr>
      </w:pPr>
      <w:r>
        <w:rPr>
          <w:rFonts w:ascii="Times New Roman" w:hAnsi="Times New Roman"/>
          <w:sz w:val="24"/>
          <w:szCs w:val="24"/>
        </w:rPr>
        <w:t xml:space="preserve">     </w:t>
      </w:r>
      <w:r w:rsidR="00FF073D" w:rsidRPr="00B75051">
        <w:rPr>
          <w:rFonts w:ascii="Times New Roman" w:hAnsi="Times New Roman"/>
          <w:sz w:val="24"/>
          <w:szCs w:val="24"/>
        </w:rPr>
        <w:t>Predsjednik</w:t>
      </w:r>
    </w:p>
    <w:p w:rsidR="00FF073D" w:rsidRPr="00B75051" w:rsidRDefault="00FF073D" w:rsidP="00FF073D">
      <w:pPr>
        <w:pStyle w:val="Bezproreda"/>
        <w:ind w:left="7080"/>
        <w:rPr>
          <w:rFonts w:ascii="Times New Roman" w:hAnsi="Times New Roman"/>
          <w:sz w:val="24"/>
          <w:szCs w:val="24"/>
        </w:rPr>
      </w:pPr>
      <w:r w:rsidRPr="00B75051">
        <w:rPr>
          <w:rFonts w:ascii="Times New Roman" w:hAnsi="Times New Roman"/>
          <w:sz w:val="24"/>
          <w:szCs w:val="24"/>
        </w:rPr>
        <w:t>Općinskog vijeća</w:t>
      </w:r>
    </w:p>
    <w:p w:rsidR="00FF073D" w:rsidRPr="00B75051" w:rsidRDefault="004C0873" w:rsidP="00FF073D">
      <w:pPr>
        <w:pStyle w:val="Bezproreda"/>
        <w:ind w:left="7080"/>
        <w:rPr>
          <w:rFonts w:ascii="Times New Roman" w:hAnsi="Times New Roman"/>
          <w:sz w:val="24"/>
          <w:szCs w:val="24"/>
        </w:rPr>
      </w:pPr>
      <w:r>
        <w:rPr>
          <w:rFonts w:ascii="Times New Roman" w:hAnsi="Times New Roman"/>
          <w:sz w:val="24"/>
          <w:szCs w:val="24"/>
        </w:rPr>
        <w:t xml:space="preserve">  </w:t>
      </w:r>
      <w:r w:rsidR="00FF073D" w:rsidRPr="00B75051">
        <w:rPr>
          <w:rFonts w:ascii="Times New Roman" w:hAnsi="Times New Roman"/>
          <w:sz w:val="24"/>
          <w:szCs w:val="24"/>
        </w:rPr>
        <w:t>Mario Kralj</w:t>
      </w:r>
      <w:r w:rsidR="00FF073D">
        <w:rPr>
          <w:rFonts w:ascii="Times New Roman" w:hAnsi="Times New Roman"/>
          <w:sz w:val="24"/>
          <w:szCs w:val="24"/>
        </w:rPr>
        <w:t xml:space="preserve">, v.r. </w:t>
      </w:r>
    </w:p>
    <w:p w:rsidR="00FF073D" w:rsidRPr="00102CB0" w:rsidRDefault="00FF073D" w:rsidP="009600B2">
      <w:pPr>
        <w:pStyle w:val="Bezproreda"/>
        <w:jc w:val="center"/>
        <w:rPr>
          <w:rFonts w:ascii="Times New Roman" w:hAnsi="Times New Roman"/>
          <w:sz w:val="24"/>
          <w:szCs w:val="24"/>
        </w:rPr>
      </w:pPr>
    </w:p>
    <w:p w:rsidR="009600B2" w:rsidRPr="00102CB0" w:rsidRDefault="009600B2" w:rsidP="00125020">
      <w:pPr>
        <w:pStyle w:val="Bezproreda"/>
        <w:jc w:val="center"/>
        <w:rPr>
          <w:rFonts w:ascii="Times New Roman" w:hAnsi="Times New Roman"/>
          <w:sz w:val="24"/>
          <w:szCs w:val="24"/>
        </w:rPr>
      </w:pPr>
    </w:p>
    <w:p w:rsidR="0000744D" w:rsidRDefault="0000744D" w:rsidP="005557D3">
      <w:pPr>
        <w:pStyle w:val="Bezproreda"/>
        <w:ind w:left="360"/>
        <w:jc w:val="both"/>
        <w:rPr>
          <w:rFonts w:ascii="Times New Roman" w:hAnsi="Times New Roman"/>
        </w:rPr>
      </w:pPr>
    </w:p>
    <w:p w:rsidR="0000744D" w:rsidRDefault="0000744D"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5557D3">
      <w:pPr>
        <w:pStyle w:val="Bezproreda"/>
        <w:ind w:left="360"/>
        <w:jc w:val="both"/>
        <w:rPr>
          <w:rFonts w:ascii="Times New Roman" w:hAnsi="Times New Roman"/>
        </w:rPr>
      </w:pPr>
    </w:p>
    <w:p w:rsidR="001740E9" w:rsidRDefault="001740E9" w:rsidP="001740E9">
      <w:pPr>
        <w:rPr>
          <w:rFonts w:ascii="Times New Roman" w:hAnsi="Times New Roman"/>
          <w:sz w:val="24"/>
          <w:szCs w:val="24"/>
        </w:rPr>
      </w:pPr>
    </w:p>
    <w:p w:rsidR="001740E9" w:rsidRDefault="001740E9" w:rsidP="001740E9">
      <w:pPr>
        <w:pStyle w:val="Bezproreda"/>
        <w:jc w:val="both"/>
        <w:rPr>
          <w:rFonts w:ascii="Times New Roman" w:hAnsi="Times New Roman"/>
          <w:sz w:val="24"/>
          <w:szCs w:val="24"/>
        </w:rPr>
      </w:pPr>
      <w:r>
        <w:rPr>
          <w:rFonts w:ascii="Times New Roman" w:hAnsi="Times New Roman"/>
          <w:sz w:val="24"/>
          <w:szCs w:val="24"/>
        </w:rPr>
        <w:lastRenderedPageBreak/>
        <w:t>Na temelju članka 29</w:t>
      </w:r>
      <w:r w:rsidRPr="00A149BE">
        <w:rPr>
          <w:rFonts w:ascii="Times New Roman" w:hAnsi="Times New Roman"/>
          <w:sz w:val="24"/>
          <w:szCs w:val="24"/>
        </w:rPr>
        <w:t>. Statuta Općine Čeminac ('Službeni glasnik' Općine Čeminac broj: 1/13), Općinsko vijeće Općine Čeminac</w:t>
      </w:r>
      <w:r>
        <w:rPr>
          <w:rFonts w:ascii="Times New Roman" w:hAnsi="Times New Roman"/>
          <w:sz w:val="24"/>
          <w:szCs w:val="24"/>
        </w:rPr>
        <w:t>, na 8</w:t>
      </w:r>
      <w:r w:rsidRPr="00A149BE">
        <w:rPr>
          <w:rFonts w:ascii="Times New Roman" w:hAnsi="Times New Roman"/>
          <w:sz w:val="24"/>
          <w:szCs w:val="24"/>
        </w:rPr>
        <w:t xml:space="preserve">. sjednici održanoj dana </w:t>
      </w:r>
      <w:r>
        <w:rPr>
          <w:rFonts w:ascii="Times New Roman" w:hAnsi="Times New Roman"/>
          <w:sz w:val="24"/>
          <w:szCs w:val="24"/>
        </w:rPr>
        <w:t>23</w:t>
      </w:r>
      <w:r w:rsidRPr="00A149BE">
        <w:rPr>
          <w:rFonts w:ascii="Times New Roman" w:hAnsi="Times New Roman"/>
          <w:sz w:val="24"/>
          <w:szCs w:val="24"/>
        </w:rPr>
        <w:t xml:space="preserve">. </w:t>
      </w:r>
      <w:r>
        <w:rPr>
          <w:rFonts w:ascii="Times New Roman" w:hAnsi="Times New Roman"/>
          <w:sz w:val="24"/>
          <w:szCs w:val="24"/>
        </w:rPr>
        <w:t>siječnja 2017</w:t>
      </w:r>
      <w:r w:rsidRPr="00A149BE">
        <w:rPr>
          <w:rFonts w:ascii="Times New Roman" w:hAnsi="Times New Roman"/>
          <w:sz w:val="24"/>
          <w:szCs w:val="24"/>
        </w:rPr>
        <w:t>. godine, donosi</w:t>
      </w:r>
    </w:p>
    <w:p w:rsidR="001740E9" w:rsidRPr="00A149BE" w:rsidRDefault="001740E9" w:rsidP="001740E9">
      <w:pPr>
        <w:pStyle w:val="Bezproreda"/>
        <w:jc w:val="both"/>
        <w:rPr>
          <w:rFonts w:ascii="Times New Roman" w:hAnsi="Times New Roman"/>
          <w:sz w:val="24"/>
          <w:szCs w:val="24"/>
        </w:rPr>
      </w:pPr>
    </w:p>
    <w:p w:rsidR="001740E9" w:rsidRPr="00A149BE" w:rsidRDefault="001740E9" w:rsidP="001740E9">
      <w:pPr>
        <w:pStyle w:val="Bezproreda"/>
        <w:jc w:val="center"/>
        <w:rPr>
          <w:rFonts w:ascii="Times New Roman" w:hAnsi="Times New Roman"/>
          <w:b/>
          <w:sz w:val="24"/>
          <w:szCs w:val="24"/>
        </w:rPr>
      </w:pPr>
      <w:r w:rsidRPr="00A149BE">
        <w:rPr>
          <w:rFonts w:ascii="Times New Roman" w:hAnsi="Times New Roman"/>
          <w:b/>
          <w:sz w:val="24"/>
          <w:szCs w:val="24"/>
        </w:rPr>
        <w:t>ODLUKU</w:t>
      </w:r>
    </w:p>
    <w:p w:rsidR="001740E9" w:rsidRDefault="001740E9" w:rsidP="001740E9">
      <w:pPr>
        <w:pStyle w:val="Bezproreda"/>
        <w:jc w:val="center"/>
        <w:rPr>
          <w:rFonts w:ascii="Times New Roman" w:hAnsi="Times New Roman"/>
          <w:b/>
          <w:sz w:val="24"/>
          <w:szCs w:val="24"/>
        </w:rPr>
      </w:pPr>
      <w:r>
        <w:rPr>
          <w:rFonts w:ascii="Times New Roman" w:hAnsi="Times New Roman"/>
          <w:b/>
          <w:sz w:val="24"/>
          <w:szCs w:val="24"/>
        </w:rPr>
        <w:t>o stipendiranju srednjoškolaca i studenata</w:t>
      </w:r>
    </w:p>
    <w:p w:rsidR="001740E9" w:rsidRDefault="001740E9" w:rsidP="001740E9">
      <w:pPr>
        <w:pStyle w:val="Bezproreda"/>
        <w:jc w:val="center"/>
        <w:rPr>
          <w:rFonts w:ascii="Times New Roman" w:hAnsi="Times New Roman"/>
          <w:b/>
          <w:sz w:val="24"/>
          <w:szCs w:val="24"/>
        </w:rPr>
      </w:pPr>
      <w:r>
        <w:rPr>
          <w:rFonts w:ascii="Times New Roman" w:hAnsi="Times New Roman"/>
          <w:b/>
          <w:sz w:val="24"/>
          <w:szCs w:val="24"/>
        </w:rPr>
        <w:t xml:space="preserve"> s područja Općine Čeminac</w:t>
      </w:r>
    </w:p>
    <w:p w:rsidR="001740E9" w:rsidRDefault="001740E9" w:rsidP="001740E9">
      <w:pPr>
        <w:pStyle w:val="Bezproreda"/>
        <w:jc w:val="center"/>
        <w:rPr>
          <w:rFonts w:ascii="Times New Roman" w:hAnsi="Times New Roman"/>
          <w:b/>
          <w:sz w:val="24"/>
          <w:szCs w:val="24"/>
        </w:rPr>
      </w:pPr>
    </w:p>
    <w:p w:rsidR="001740E9" w:rsidRPr="00A149BE" w:rsidRDefault="001740E9" w:rsidP="001740E9">
      <w:pPr>
        <w:pStyle w:val="Bezproreda"/>
        <w:jc w:val="center"/>
        <w:rPr>
          <w:rFonts w:ascii="Times New Roman" w:hAnsi="Times New Roman"/>
          <w:b/>
          <w:sz w:val="24"/>
          <w:szCs w:val="24"/>
        </w:rPr>
      </w:pPr>
    </w:p>
    <w:p w:rsidR="001740E9" w:rsidRPr="00A149BE" w:rsidRDefault="001740E9" w:rsidP="001740E9">
      <w:pPr>
        <w:pStyle w:val="Bezproreda"/>
        <w:jc w:val="center"/>
        <w:rPr>
          <w:rFonts w:ascii="Times New Roman" w:hAnsi="Times New Roman"/>
          <w:b/>
          <w:sz w:val="24"/>
          <w:szCs w:val="24"/>
        </w:rPr>
      </w:pPr>
      <w:r w:rsidRPr="00A149BE">
        <w:rPr>
          <w:rFonts w:ascii="Times New Roman" w:hAnsi="Times New Roman"/>
          <w:b/>
          <w:sz w:val="24"/>
          <w:szCs w:val="24"/>
        </w:rPr>
        <w:t>I.</w:t>
      </w:r>
    </w:p>
    <w:p w:rsidR="001740E9" w:rsidRDefault="001740E9" w:rsidP="001740E9">
      <w:pPr>
        <w:pStyle w:val="Bezproreda"/>
        <w:jc w:val="both"/>
        <w:rPr>
          <w:rFonts w:ascii="Times New Roman" w:hAnsi="Times New Roman"/>
          <w:sz w:val="24"/>
          <w:szCs w:val="24"/>
        </w:rPr>
      </w:pPr>
      <w:r>
        <w:rPr>
          <w:rFonts w:ascii="Times New Roman" w:hAnsi="Times New Roman"/>
          <w:sz w:val="24"/>
          <w:szCs w:val="24"/>
        </w:rPr>
        <w:t>Učenici 1., 2. i 3. razreda srednjih škola, koji su s područja Općine Čeminac, ostvaruju pravo na mjesečnu stipendiju u iznosu od 350,00 kuna po učeniku, počevši od 01. siječnja do 15. lipnja 2017. godine.</w:t>
      </w:r>
    </w:p>
    <w:p w:rsidR="001740E9" w:rsidRDefault="001740E9" w:rsidP="001740E9">
      <w:pPr>
        <w:pStyle w:val="Bezproreda"/>
        <w:jc w:val="both"/>
        <w:rPr>
          <w:rFonts w:ascii="Times New Roman" w:hAnsi="Times New Roman"/>
          <w:sz w:val="24"/>
          <w:szCs w:val="24"/>
        </w:rPr>
      </w:pPr>
      <w:r>
        <w:rPr>
          <w:rFonts w:ascii="Times New Roman" w:hAnsi="Times New Roman"/>
          <w:sz w:val="24"/>
          <w:szCs w:val="24"/>
        </w:rPr>
        <w:t xml:space="preserve">Pravo na stipendiju u iznosu od 350,00 kuna mjesečno maturanti ostvaruju do 30. svibnja 2017. godine. </w:t>
      </w:r>
    </w:p>
    <w:p w:rsidR="001740E9" w:rsidRDefault="001740E9" w:rsidP="001740E9">
      <w:pPr>
        <w:pStyle w:val="Bezproreda"/>
        <w:jc w:val="both"/>
        <w:rPr>
          <w:rFonts w:ascii="Times New Roman" w:hAnsi="Times New Roman"/>
          <w:sz w:val="24"/>
          <w:szCs w:val="24"/>
        </w:rPr>
      </w:pPr>
    </w:p>
    <w:p w:rsidR="001740E9" w:rsidRPr="00947748" w:rsidRDefault="001740E9" w:rsidP="001740E9">
      <w:pPr>
        <w:pStyle w:val="Bezproreda"/>
        <w:jc w:val="center"/>
        <w:rPr>
          <w:rFonts w:ascii="Times New Roman" w:hAnsi="Times New Roman"/>
          <w:b/>
          <w:sz w:val="24"/>
          <w:szCs w:val="24"/>
        </w:rPr>
      </w:pPr>
      <w:r w:rsidRPr="00947748">
        <w:rPr>
          <w:rFonts w:ascii="Times New Roman" w:hAnsi="Times New Roman"/>
          <w:b/>
          <w:sz w:val="24"/>
          <w:szCs w:val="24"/>
        </w:rPr>
        <w:t>II.</w:t>
      </w:r>
    </w:p>
    <w:p w:rsidR="001740E9" w:rsidRDefault="001740E9" w:rsidP="001740E9">
      <w:pPr>
        <w:pStyle w:val="Bezproreda"/>
        <w:jc w:val="both"/>
        <w:rPr>
          <w:rFonts w:ascii="Times New Roman" w:hAnsi="Times New Roman"/>
          <w:sz w:val="24"/>
          <w:szCs w:val="24"/>
        </w:rPr>
      </w:pPr>
      <w:r>
        <w:rPr>
          <w:rFonts w:ascii="Times New Roman" w:hAnsi="Times New Roman"/>
          <w:sz w:val="24"/>
          <w:szCs w:val="24"/>
        </w:rPr>
        <w:t>Svi redoviti i izvanredni studenti s područja Općine Čeminac ostvaruju pravo na mjesečnu stipendiju u iznosu od 750,00 kuna, u periodu od 01. siječnja do 30. svibnja 2017. godine.</w:t>
      </w:r>
    </w:p>
    <w:p w:rsidR="001740E9" w:rsidRDefault="001740E9" w:rsidP="001740E9">
      <w:pPr>
        <w:pStyle w:val="Bezproreda"/>
        <w:jc w:val="both"/>
        <w:rPr>
          <w:rFonts w:ascii="Times New Roman" w:hAnsi="Times New Roman"/>
          <w:sz w:val="24"/>
          <w:szCs w:val="24"/>
        </w:rPr>
      </w:pPr>
    </w:p>
    <w:p w:rsidR="001740E9" w:rsidRDefault="001740E9" w:rsidP="001740E9">
      <w:pPr>
        <w:pStyle w:val="Bezproreda"/>
        <w:jc w:val="both"/>
        <w:rPr>
          <w:rFonts w:ascii="Times New Roman" w:hAnsi="Times New Roman"/>
          <w:sz w:val="24"/>
          <w:szCs w:val="24"/>
        </w:rPr>
      </w:pPr>
    </w:p>
    <w:p w:rsidR="001740E9" w:rsidRPr="00947748" w:rsidRDefault="001740E9" w:rsidP="001740E9">
      <w:pPr>
        <w:pStyle w:val="Bezproreda"/>
        <w:jc w:val="center"/>
        <w:rPr>
          <w:rFonts w:ascii="Times New Roman" w:hAnsi="Times New Roman"/>
          <w:b/>
          <w:sz w:val="24"/>
          <w:szCs w:val="24"/>
        </w:rPr>
      </w:pPr>
      <w:r w:rsidRPr="00947748">
        <w:rPr>
          <w:rFonts w:ascii="Times New Roman" w:hAnsi="Times New Roman"/>
          <w:b/>
          <w:sz w:val="24"/>
          <w:szCs w:val="24"/>
        </w:rPr>
        <w:t>III.</w:t>
      </w:r>
    </w:p>
    <w:p w:rsidR="001740E9" w:rsidRDefault="001740E9" w:rsidP="001740E9">
      <w:pPr>
        <w:pStyle w:val="Bezproreda"/>
        <w:jc w:val="both"/>
        <w:rPr>
          <w:rFonts w:ascii="Times New Roman" w:hAnsi="Times New Roman"/>
          <w:sz w:val="24"/>
          <w:szCs w:val="24"/>
        </w:rPr>
      </w:pPr>
      <w:r>
        <w:rPr>
          <w:rFonts w:ascii="Times New Roman" w:hAnsi="Times New Roman"/>
          <w:sz w:val="24"/>
          <w:szCs w:val="24"/>
        </w:rPr>
        <w:t>Status srednjoškolca odnosno studenta dokazuje se potvrdom srednje škole odnosno fakulteta za nastavnu odnosno akademsku godinu 2016/2017.</w:t>
      </w:r>
    </w:p>
    <w:p w:rsidR="001740E9" w:rsidRDefault="001740E9" w:rsidP="001740E9">
      <w:pPr>
        <w:pStyle w:val="Bezproreda"/>
        <w:jc w:val="both"/>
        <w:rPr>
          <w:rFonts w:ascii="Times New Roman" w:hAnsi="Times New Roman"/>
          <w:sz w:val="24"/>
          <w:szCs w:val="24"/>
        </w:rPr>
      </w:pPr>
    </w:p>
    <w:p w:rsidR="001740E9" w:rsidRDefault="001740E9" w:rsidP="001740E9">
      <w:pPr>
        <w:pStyle w:val="Bezproreda"/>
        <w:jc w:val="center"/>
        <w:rPr>
          <w:rFonts w:ascii="Times New Roman" w:hAnsi="Times New Roman"/>
          <w:b/>
          <w:sz w:val="24"/>
          <w:szCs w:val="24"/>
        </w:rPr>
      </w:pPr>
      <w:r>
        <w:rPr>
          <w:rFonts w:ascii="Times New Roman" w:hAnsi="Times New Roman"/>
          <w:b/>
          <w:sz w:val="24"/>
          <w:szCs w:val="24"/>
        </w:rPr>
        <w:t>I</w:t>
      </w:r>
      <w:r w:rsidRPr="00527968">
        <w:rPr>
          <w:rFonts w:ascii="Times New Roman" w:hAnsi="Times New Roman"/>
          <w:b/>
          <w:sz w:val="24"/>
          <w:szCs w:val="24"/>
        </w:rPr>
        <w:t>V.</w:t>
      </w:r>
    </w:p>
    <w:p w:rsidR="001740E9" w:rsidRPr="0095147C" w:rsidRDefault="001740E9" w:rsidP="001740E9">
      <w:pPr>
        <w:spacing w:after="0" w:line="240" w:lineRule="auto"/>
        <w:jc w:val="both"/>
        <w:rPr>
          <w:rFonts w:ascii="Times New Roman" w:eastAsia="Calibri" w:hAnsi="Times New Roman"/>
          <w:sz w:val="24"/>
          <w:szCs w:val="24"/>
        </w:rPr>
      </w:pPr>
      <w:r w:rsidRPr="0095147C">
        <w:rPr>
          <w:rFonts w:ascii="Times New Roman" w:eastAsia="Calibri" w:hAnsi="Times New Roman"/>
          <w:sz w:val="24"/>
          <w:szCs w:val="24"/>
        </w:rPr>
        <w:t xml:space="preserve">Učenicima srednjih škola, te redovitim i izvanrednim studentima s područja Općine Čeminac, koji ostvaruju pravo na mjesečne stipendije, stipendije neće biti isplaćene ukoliko kućanstvo u kojem žive ima dugovanje prema proračunu Općine Čeminac po bilo kojoj osnovi. </w:t>
      </w:r>
    </w:p>
    <w:p w:rsidR="001740E9" w:rsidRPr="0095147C" w:rsidRDefault="001740E9" w:rsidP="001740E9">
      <w:pPr>
        <w:spacing w:after="0" w:line="240" w:lineRule="auto"/>
        <w:jc w:val="both"/>
        <w:rPr>
          <w:rFonts w:ascii="Times New Roman" w:eastAsia="Calibri" w:hAnsi="Times New Roman"/>
          <w:sz w:val="24"/>
          <w:szCs w:val="24"/>
        </w:rPr>
      </w:pPr>
    </w:p>
    <w:p w:rsidR="001740E9" w:rsidRPr="0095147C" w:rsidRDefault="001740E9" w:rsidP="001740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V</w:t>
      </w:r>
      <w:r w:rsidRPr="0095147C">
        <w:rPr>
          <w:rFonts w:ascii="Times New Roman" w:eastAsia="Calibri" w:hAnsi="Times New Roman"/>
          <w:b/>
          <w:sz w:val="24"/>
          <w:szCs w:val="24"/>
        </w:rPr>
        <w:t>.</w:t>
      </w:r>
    </w:p>
    <w:p w:rsidR="001740E9" w:rsidRDefault="001740E9" w:rsidP="001740E9">
      <w:pPr>
        <w:spacing w:after="0" w:line="240" w:lineRule="auto"/>
        <w:jc w:val="both"/>
        <w:rPr>
          <w:rFonts w:ascii="Times New Roman" w:eastAsia="Calibri" w:hAnsi="Times New Roman"/>
          <w:sz w:val="24"/>
          <w:szCs w:val="24"/>
        </w:rPr>
      </w:pPr>
      <w:r w:rsidRPr="0095147C">
        <w:rPr>
          <w:rFonts w:ascii="Times New Roman" w:eastAsia="Calibri" w:hAnsi="Times New Roman"/>
          <w:sz w:val="24"/>
          <w:szCs w:val="24"/>
        </w:rPr>
        <w:t>U slučajevima iz točke I</w:t>
      </w:r>
      <w:r>
        <w:rPr>
          <w:rFonts w:ascii="Times New Roman" w:eastAsia="Calibri" w:hAnsi="Times New Roman"/>
          <w:sz w:val="24"/>
          <w:szCs w:val="24"/>
        </w:rPr>
        <w:t>V</w:t>
      </w:r>
      <w:r w:rsidRPr="0095147C">
        <w:rPr>
          <w:rFonts w:ascii="Times New Roman" w:eastAsia="Calibri" w:hAnsi="Times New Roman"/>
          <w:sz w:val="24"/>
          <w:szCs w:val="24"/>
        </w:rPr>
        <w:t>. ove Odluke stipendije će biti isplaćene odmah po podmirenju evidentiranih dugovanja.</w:t>
      </w:r>
    </w:p>
    <w:p w:rsidR="001740E9" w:rsidRPr="0095147C" w:rsidRDefault="001740E9" w:rsidP="001740E9">
      <w:pPr>
        <w:spacing w:after="0" w:line="240" w:lineRule="auto"/>
        <w:jc w:val="both"/>
        <w:rPr>
          <w:rFonts w:ascii="Times New Roman" w:eastAsia="Calibri" w:hAnsi="Times New Roman"/>
          <w:sz w:val="24"/>
          <w:szCs w:val="24"/>
        </w:rPr>
      </w:pPr>
    </w:p>
    <w:p w:rsidR="001740E9" w:rsidRPr="00527968" w:rsidRDefault="001740E9" w:rsidP="001740E9">
      <w:pPr>
        <w:pStyle w:val="Bezproreda"/>
        <w:jc w:val="center"/>
        <w:rPr>
          <w:rFonts w:ascii="Times New Roman" w:hAnsi="Times New Roman"/>
          <w:b/>
          <w:sz w:val="24"/>
          <w:szCs w:val="24"/>
        </w:rPr>
      </w:pPr>
      <w:r>
        <w:rPr>
          <w:rFonts w:ascii="Times New Roman" w:hAnsi="Times New Roman"/>
          <w:b/>
          <w:sz w:val="24"/>
          <w:szCs w:val="24"/>
        </w:rPr>
        <w:t>VI.</w:t>
      </w:r>
    </w:p>
    <w:p w:rsidR="001740E9" w:rsidRDefault="001740E9" w:rsidP="001740E9">
      <w:pPr>
        <w:pStyle w:val="Bezproreda"/>
        <w:jc w:val="both"/>
        <w:rPr>
          <w:rFonts w:ascii="Times New Roman" w:hAnsi="Times New Roman"/>
          <w:sz w:val="24"/>
          <w:szCs w:val="24"/>
        </w:rPr>
      </w:pPr>
      <w:r>
        <w:rPr>
          <w:rFonts w:ascii="Times New Roman" w:hAnsi="Times New Roman"/>
          <w:sz w:val="24"/>
          <w:szCs w:val="24"/>
        </w:rPr>
        <w:t>Ova odluka stupa na snagu osmog dana od dana objave u Službenom glasniku.</w:t>
      </w:r>
    </w:p>
    <w:p w:rsidR="001740E9" w:rsidRDefault="001740E9" w:rsidP="001740E9">
      <w:pPr>
        <w:pStyle w:val="Bezproreda"/>
        <w:jc w:val="both"/>
        <w:rPr>
          <w:rFonts w:ascii="Times New Roman" w:hAnsi="Times New Roman"/>
          <w:sz w:val="24"/>
          <w:szCs w:val="24"/>
        </w:rPr>
      </w:pPr>
    </w:p>
    <w:p w:rsidR="001740E9" w:rsidRPr="003F77C3" w:rsidRDefault="001740E9" w:rsidP="001740E9">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604-02/17-01/1</w:t>
      </w:r>
    </w:p>
    <w:p w:rsidR="001740E9" w:rsidRPr="003F77C3" w:rsidRDefault="001740E9" w:rsidP="001740E9">
      <w:pPr>
        <w:pStyle w:val="Bezproreda"/>
        <w:rPr>
          <w:rFonts w:ascii="Times New Roman" w:hAnsi="Times New Roman"/>
          <w:sz w:val="24"/>
          <w:szCs w:val="24"/>
        </w:rPr>
      </w:pPr>
      <w:r w:rsidRPr="003F77C3">
        <w:rPr>
          <w:rFonts w:ascii="Times New Roman" w:hAnsi="Times New Roman"/>
          <w:sz w:val="24"/>
          <w:szCs w:val="24"/>
        </w:rPr>
        <w:t>UR.BROJ:</w:t>
      </w:r>
      <w:r>
        <w:rPr>
          <w:rFonts w:ascii="Times New Roman" w:hAnsi="Times New Roman"/>
          <w:sz w:val="24"/>
          <w:szCs w:val="24"/>
        </w:rPr>
        <w:t>2100/05-03-17-1</w:t>
      </w:r>
    </w:p>
    <w:p w:rsidR="001740E9" w:rsidRPr="003F77C3" w:rsidRDefault="001740E9" w:rsidP="001740E9">
      <w:pPr>
        <w:pStyle w:val="Bezproreda"/>
        <w:rPr>
          <w:rFonts w:ascii="Times New Roman" w:hAnsi="Times New Roman"/>
          <w:sz w:val="24"/>
          <w:szCs w:val="24"/>
        </w:rPr>
      </w:pPr>
      <w:r>
        <w:rPr>
          <w:rFonts w:ascii="Times New Roman" w:hAnsi="Times New Roman"/>
          <w:sz w:val="24"/>
          <w:szCs w:val="24"/>
        </w:rPr>
        <w:t>Čeminac, 23</w:t>
      </w:r>
      <w:r w:rsidRPr="003F77C3">
        <w:rPr>
          <w:rFonts w:ascii="Times New Roman" w:hAnsi="Times New Roman"/>
          <w:sz w:val="24"/>
          <w:szCs w:val="24"/>
        </w:rPr>
        <w:t xml:space="preserve">. </w:t>
      </w:r>
      <w:r>
        <w:rPr>
          <w:rFonts w:ascii="Times New Roman" w:hAnsi="Times New Roman"/>
          <w:sz w:val="24"/>
          <w:szCs w:val="24"/>
        </w:rPr>
        <w:t>siječnja 2017</w:t>
      </w:r>
      <w:r w:rsidRPr="003F77C3">
        <w:rPr>
          <w:rFonts w:ascii="Times New Roman" w:hAnsi="Times New Roman"/>
          <w:sz w:val="24"/>
          <w:szCs w:val="24"/>
        </w:rPr>
        <w:t>. godine</w:t>
      </w:r>
    </w:p>
    <w:p w:rsidR="001740E9" w:rsidRDefault="001740E9" w:rsidP="001740E9">
      <w:pPr>
        <w:pStyle w:val="Bezproreda"/>
        <w:jc w:val="both"/>
        <w:rPr>
          <w:rFonts w:ascii="Times New Roman" w:hAnsi="Times New Roman"/>
          <w:sz w:val="24"/>
          <w:szCs w:val="24"/>
        </w:rPr>
      </w:pPr>
    </w:p>
    <w:p w:rsidR="001740E9" w:rsidRPr="003F77C3" w:rsidRDefault="001740E9" w:rsidP="001740E9">
      <w:pPr>
        <w:pStyle w:val="Bezproreda"/>
        <w:ind w:left="7080"/>
        <w:jc w:val="both"/>
        <w:rPr>
          <w:rFonts w:ascii="Times New Roman" w:hAnsi="Times New Roman"/>
          <w:sz w:val="24"/>
          <w:szCs w:val="24"/>
        </w:rPr>
      </w:pPr>
      <w:r w:rsidRPr="003F77C3">
        <w:rPr>
          <w:rFonts w:ascii="Times New Roman" w:hAnsi="Times New Roman"/>
          <w:sz w:val="24"/>
          <w:szCs w:val="24"/>
        </w:rPr>
        <w:t>Predsjednik</w:t>
      </w:r>
    </w:p>
    <w:p w:rsidR="001740E9" w:rsidRDefault="001740E9" w:rsidP="001740E9">
      <w:pPr>
        <w:pStyle w:val="Bezproreda"/>
        <w:ind w:left="7080"/>
        <w:jc w:val="both"/>
        <w:rPr>
          <w:rFonts w:ascii="Times New Roman" w:hAnsi="Times New Roman"/>
          <w:sz w:val="24"/>
          <w:szCs w:val="24"/>
        </w:rPr>
      </w:pPr>
      <w:r w:rsidRPr="003F77C3">
        <w:rPr>
          <w:rFonts w:ascii="Times New Roman" w:hAnsi="Times New Roman"/>
          <w:sz w:val="24"/>
          <w:szCs w:val="24"/>
        </w:rPr>
        <w:t>Općinskog vijeća</w:t>
      </w:r>
    </w:p>
    <w:p w:rsidR="001740E9" w:rsidRPr="00102CB0" w:rsidRDefault="001740E9" w:rsidP="001740E9">
      <w:pPr>
        <w:pStyle w:val="Bezproreda"/>
        <w:ind w:left="7080"/>
        <w:jc w:val="both"/>
        <w:rPr>
          <w:rFonts w:ascii="Times New Roman" w:hAnsi="Times New Roman"/>
          <w:sz w:val="24"/>
          <w:szCs w:val="24"/>
        </w:rPr>
      </w:pPr>
      <w:r w:rsidRPr="003F77C3">
        <w:rPr>
          <w:rFonts w:ascii="Times New Roman" w:hAnsi="Times New Roman"/>
          <w:sz w:val="24"/>
          <w:szCs w:val="24"/>
        </w:rPr>
        <w:t>Mario Kralj</w:t>
      </w:r>
      <w:r w:rsidR="00A3389E">
        <w:rPr>
          <w:rFonts w:ascii="Times New Roman" w:hAnsi="Times New Roman"/>
          <w:sz w:val="24"/>
          <w:szCs w:val="24"/>
        </w:rPr>
        <w:t xml:space="preserve">, v.r. </w:t>
      </w:r>
    </w:p>
    <w:p w:rsidR="001740E9" w:rsidRDefault="001740E9" w:rsidP="005557D3">
      <w:pPr>
        <w:pStyle w:val="Bezproreda"/>
        <w:ind w:left="360"/>
        <w:jc w:val="both"/>
        <w:rPr>
          <w:rFonts w:ascii="Times New Roman" w:hAnsi="Times New Roman"/>
        </w:rPr>
      </w:pPr>
    </w:p>
    <w:p w:rsidR="00A3389E" w:rsidRDefault="00A3389E" w:rsidP="005557D3">
      <w:pPr>
        <w:pStyle w:val="Bezproreda"/>
        <w:ind w:left="360"/>
        <w:jc w:val="both"/>
        <w:rPr>
          <w:rFonts w:ascii="Times New Roman" w:hAnsi="Times New Roman"/>
        </w:rPr>
      </w:pPr>
    </w:p>
    <w:p w:rsidR="00A3389E" w:rsidRDefault="00A3389E" w:rsidP="00A3389E">
      <w:pPr>
        <w:pStyle w:val="Bezproreda"/>
        <w:rPr>
          <w:rFonts w:ascii="Times New Roman" w:hAnsi="Times New Roman"/>
          <w:sz w:val="24"/>
          <w:szCs w:val="24"/>
        </w:rPr>
      </w:pPr>
    </w:p>
    <w:p w:rsidR="00A3389E" w:rsidRDefault="00A3389E" w:rsidP="00A3389E">
      <w:pPr>
        <w:pStyle w:val="Bezproreda"/>
        <w:rPr>
          <w:rFonts w:ascii="Times New Roman" w:hAnsi="Times New Roman"/>
          <w:sz w:val="24"/>
          <w:szCs w:val="24"/>
        </w:rPr>
      </w:pPr>
    </w:p>
    <w:p w:rsidR="00A3389E" w:rsidRPr="003F77C3" w:rsidRDefault="00A3389E" w:rsidP="00A3389E">
      <w:pPr>
        <w:pStyle w:val="Bezproreda"/>
        <w:rPr>
          <w:rFonts w:ascii="Times New Roman" w:hAnsi="Times New Roman"/>
          <w:sz w:val="24"/>
          <w:szCs w:val="24"/>
        </w:rPr>
      </w:pPr>
    </w:p>
    <w:p w:rsidR="00A3389E" w:rsidRDefault="00A3389E" w:rsidP="00A3389E">
      <w:pPr>
        <w:rPr>
          <w:rFonts w:ascii="Times New Roman" w:hAnsi="Times New Roman"/>
          <w:sz w:val="24"/>
          <w:szCs w:val="24"/>
        </w:rPr>
      </w:pPr>
    </w:p>
    <w:p w:rsidR="00A3389E" w:rsidRDefault="00A3389E" w:rsidP="00A3389E">
      <w:pPr>
        <w:pStyle w:val="Bezproreda"/>
        <w:jc w:val="both"/>
        <w:rPr>
          <w:rFonts w:ascii="Times New Roman" w:hAnsi="Times New Roman"/>
          <w:sz w:val="24"/>
          <w:szCs w:val="24"/>
        </w:rPr>
      </w:pPr>
      <w:r>
        <w:rPr>
          <w:rFonts w:ascii="Times New Roman" w:hAnsi="Times New Roman"/>
          <w:sz w:val="24"/>
          <w:szCs w:val="24"/>
        </w:rPr>
        <w:t>Na temelju članka 29</w:t>
      </w:r>
      <w:r w:rsidRPr="00A149BE">
        <w:rPr>
          <w:rFonts w:ascii="Times New Roman" w:hAnsi="Times New Roman"/>
          <w:sz w:val="24"/>
          <w:szCs w:val="24"/>
        </w:rPr>
        <w:t>. Statuta Općine Čeminac ('Službeni glasnik' Općine Čeminac broj: 1/13),</w:t>
      </w:r>
      <w:r>
        <w:rPr>
          <w:rFonts w:ascii="Times New Roman" w:hAnsi="Times New Roman"/>
          <w:sz w:val="24"/>
          <w:szCs w:val="24"/>
        </w:rPr>
        <w:t xml:space="preserve">i članka 11. Ugovora o zakupu poslovnog prostora od 04. ožujka 2015. godine, KLASA: 372-03/15-01/1, UR.BROJ: 2100/05-02-15-7, </w:t>
      </w:r>
      <w:r w:rsidRPr="00A149BE">
        <w:rPr>
          <w:rFonts w:ascii="Times New Roman" w:hAnsi="Times New Roman"/>
          <w:sz w:val="24"/>
          <w:szCs w:val="24"/>
        </w:rPr>
        <w:t>Općinsko vijeće Općine Čeminac</w:t>
      </w:r>
      <w:r>
        <w:rPr>
          <w:rFonts w:ascii="Times New Roman" w:hAnsi="Times New Roman"/>
          <w:sz w:val="24"/>
          <w:szCs w:val="24"/>
        </w:rPr>
        <w:t xml:space="preserve">, na svojoj 8. sjednici </w:t>
      </w:r>
      <w:r w:rsidRPr="00A149BE">
        <w:rPr>
          <w:rFonts w:ascii="Times New Roman" w:hAnsi="Times New Roman"/>
          <w:sz w:val="24"/>
          <w:szCs w:val="24"/>
        </w:rPr>
        <w:t xml:space="preserve">održanoj dana </w:t>
      </w:r>
      <w:r>
        <w:rPr>
          <w:rFonts w:ascii="Times New Roman" w:hAnsi="Times New Roman"/>
          <w:sz w:val="24"/>
          <w:szCs w:val="24"/>
        </w:rPr>
        <w:t>23</w:t>
      </w:r>
      <w:r w:rsidRPr="00A149BE">
        <w:rPr>
          <w:rFonts w:ascii="Times New Roman" w:hAnsi="Times New Roman"/>
          <w:sz w:val="24"/>
          <w:szCs w:val="24"/>
        </w:rPr>
        <w:t xml:space="preserve">. </w:t>
      </w:r>
      <w:r>
        <w:rPr>
          <w:rFonts w:ascii="Times New Roman" w:hAnsi="Times New Roman"/>
          <w:sz w:val="24"/>
          <w:szCs w:val="24"/>
        </w:rPr>
        <w:t>siječnja 2017</w:t>
      </w:r>
      <w:r w:rsidRPr="00A149BE">
        <w:rPr>
          <w:rFonts w:ascii="Times New Roman" w:hAnsi="Times New Roman"/>
          <w:sz w:val="24"/>
          <w:szCs w:val="24"/>
        </w:rPr>
        <w:t>. godine, donosi</w:t>
      </w:r>
    </w:p>
    <w:p w:rsidR="00A3389E" w:rsidRDefault="00A3389E" w:rsidP="00A3389E">
      <w:pPr>
        <w:pStyle w:val="Bezproreda"/>
        <w:jc w:val="both"/>
        <w:rPr>
          <w:rFonts w:ascii="Times New Roman" w:hAnsi="Times New Roman"/>
          <w:sz w:val="24"/>
          <w:szCs w:val="24"/>
        </w:rPr>
      </w:pPr>
    </w:p>
    <w:p w:rsidR="00A3389E" w:rsidRPr="00A149BE" w:rsidRDefault="00A3389E" w:rsidP="00A3389E">
      <w:pPr>
        <w:pStyle w:val="Bezproreda"/>
        <w:jc w:val="both"/>
        <w:rPr>
          <w:rFonts w:ascii="Times New Roman" w:hAnsi="Times New Roman"/>
          <w:sz w:val="24"/>
          <w:szCs w:val="24"/>
        </w:rPr>
      </w:pPr>
    </w:p>
    <w:p w:rsidR="00A3389E" w:rsidRDefault="00A3389E" w:rsidP="00A3389E">
      <w:pPr>
        <w:pStyle w:val="Bezproreda"/>
        <w:jc w:val="center"/>
        <w:rPr>
          <w:rFonts w:ascii="Times New Roman" w:hAnsi="Times New Roman"/>
          <w:b/>
          <w:sz w:val="24"/>
          <w:szCs w:val="24"/>
        </w:rPr>
      </w:pPr>
      <w:r w:rsidRPr="00A149BE">
        <w:rPr>
          <w:rFonts w:ascii="Times New Roman" w:hAnsi="Times New Roman"/>
          <w:b/>
          <w:sz w:val="24"/>
          <w:szCs w:val="24"/>
        </w:rPr>
        <w:t>ODLUKU</w:t>
      </w:r>
    </w:p>
    <w:p w:rsidR="00A3389E" w:rsidRDefault="00A3389E" w:rsidP="00A3389E">
      <w:pPr>
        <w:pStyle w:val="Bezproreda"/>
        <w:jc w:val="center"/>
        <w:rPr>
          <w:rFonts w:ascii="Times New Roman" w:hAnsi="Times New Roman"/>
          <w:b/>
          <w:sz w:val="24"/>
          <w:szCs w:val="24"/>
        </w:rPr>
      </w:pPr>
      <w:r>
        <w:rPr>
          <w:rFonts w:ascii="Times New Roman" w:hAnsi="Times New Roman"/>
          <w:b/>
          <w:sz w:val="24"/>
          <w:szCs w:val="24"/>
        </w:rPr>
        <w:t>o korekciji cijene zakupa za poslovni prostor</w:t>
      </w:r>
    </w:p>
    <w:p w:rsidR="00A3389E" w:rsidRPr="00102CB0" w:rsidRDefault="00A3389E" w:rsidP="00A3389E">
      <w:pPr>
        <w:pStyle w:val="Bezproreda"/>
        <w:jc w:val="center"/>
        <w:rPr>
          <w:rFonts w:ascii="Times New Roman" w:hAnsi="Times New Roman"/>
          <w:b/>
          <w:sz w:val="24"/>
          <w:szCs w:val="24"/>
        </w:rPr>
      </w:pPr>
      <w:r>
        <w:rPr>
          <w:rFonts w:ascii="Times New Roman" w:hAnsi="Times New Roman"/>
          <w:b/>
          <w:sz w:val="24"/>
          <w:szCs w:val="24"/>
        </w:rPr>
        <w:t>na adresi Zagorska ulica 49 u Grabovcu</w:t>
      </w:r>
    </w:p>
    <w:p w:rsidR="00A3389E" w:rsidRDefault="00A3389E" w:rsidP="00A3389E">
      <w:pPr>
        <w:pStyle w:val="Bezproreda"/>
        <w:rPr>
          <w:rFonts w:ascii="Times New Roman" w:hAnsi="Times New Roman"/>
          <w:b/>
          <w:sz w:val="24"/>
          <w:szCs w:val="24"/>
        </w:rPr>
      </w:pPr>
    </w:p>
    <w:p w:rsidR="00A3389E" w:rsidRPr="00A149BE" w:rsidRDefault="00A3389E" w:rsidP="00A3389E">
      <w:pPr>
        <w:pStyle w:val="Bezproreda"/>
        <w:jc w:val="center"/>
        <w:rPr>
          <w:rFonts w:ascii="Times New Roman" w:hAnsi="Times New Roman"/>
          <w:b/>
          <w:sz w:val="24"/>
          <w:szCs w:val="24"/>
        </w:rPr>
      </w:pPr>
    </w:p>
    <w:p w:rsidR="00A3389E" w:rsidRPr="00A149BE" w:rsidRDefault="00A3389E" w:rsidP="00A3389E">
      <w:pPr>
        <w:pStyle w:val="Bezproreda"/>
        <w:jc w:val="center"/>
        <w:rPr>
          <w:rFonts w:ascii="Times New Roman" w:hAnsi="Times New Roman"/>
          <w:b/>
          <w:sz w:val="24"/>
          <w:szCs w:val="24"/>
        </w:rPr>
      </w:pPr>
      <w:r w:rsidRPr="00A149BE">
        <w:rPr>
          <w:rFonts w:ascii="Times New Roman" w:hAnsi="Times New Roman"/>
          <w:b/>
          <w:sz w:val="24"/>
          <w:szCs w:val="24"/>
        </w:rPr>
        <w:t>I.</w:t>
      </w:r>
    </w:p>
    <w:p w:rsidR="00A3389E" w:rsidRDefault="00A3389E" w:rsidP="00A3389E">
      <w:pPr>
        <w:pStyle w:val="Bezproreda"/>
        <w:jc w:val="both"/>
        <w:rPr>
          <w:rFonts w:ascii="Times New Roman" w:hAnsi="Times New Roman"/>
          <w:sz w:val="24"/>
          <w:szCs w:val="24"/>
        </w:rPr>
      </w:pPr>
      <w:r>
        <w:rPr>
          <w:rFonts w:ascii="Times New Roman" w:hAnsi="Times New Roman"/>
          <w:sz w:val="24"/>
          <w:szCs w:val="24"/>
        </w:rPr>
        <w:t>Korigira se cijena zakupa za poslovni prostor na adresi Zagorska ulica 49 u Grabovcu s 1.320,00 kuna mjesečno na 1.000,00 kuna mjesečno, počevši od 01. veljače 2017. godine.</w:t>
      </w:r>
    </w:p>
    <w:p w:rsidR="00A3389E" w:rsidRDefault="00A3389E" w:rsidP="00A3389E">
      <w:pPr>
        <w:pStyle w:val="Bezproreda"/>
        <w:jc w:val="both"/>
        <w:rPr>
          <w:rFonts w:ascii="Times New Roman" w:hAnsi="Times New Roman"/>
          <w:sz w:val="24"/>
          <w:szCs w:val="24"/>
        </w:rPr>
      </w:pPr>
    </w:p>
    <w:p w:rsidR="00A3389E" w:rsidRPr="00947748" w:rsidRDefault="00A3389E" w:rsidP="00A3389E">
      <w:pPr>
        <w:pStyle w:val="Bezproreda"/>
        <w:jc w:val="center"/>
        <w:rPr>
          <w:rFonts w:ascii="Times New Roman" w:hAnsi="Times New Roman"/>
          <w:b/>
          <w:sz w:val="24"/>
          <w:szCs w:val="24"/>
        </w:rPr>
      </w:pPr>
      <w:r w:rsidRPr="00947748">
        <w:rPr>
          <w:rFonts w:ascii="Times New Roman" w:hAnsi="Times New Roman"/>
          <w:b/>
          <w:sz w:val="24"/>
          <w:szCs w:val="24"/>
        </w:rPr>
        <w:t>II.</w:t>
      </w:r>
    </w:p>
    <w:p w:rsidR="00A3389E" w:rsidRDefault="00A3389E" w:rsidP="00A3389E">
      <w:pPr>
        <w:pStyle w:val="Bezproreda"/>
        <w:jc w:val="both"/>
        <w:rPr>
          <w:rFonts w:ascii="Times New Roman" w:hAnsi="Times New Roman"/>
          <w:sz w:val="24"/>
          <w:szCs w:val="24"/>
        </w:rPr>
      </w:pPr>
      <w:r>
        <w:rPr>
          <w:rFonts w:ascii="Times New Roman" w:hAnsi="Times New Roman"/>
          <w:sz w:val="24"/>
          <w:szCs w:val="24"/>
        </w:rPr>
        <w:t>Ova Odluka stupa na snagu osmog dana od objave u Službenom glasniku.</w:t>
      </w:r>
    </w:p>
    <w:p w:rsidR="00A3389E" w:rsidRDefault="00A3389E" w:rsidP="00A3389E">
      <w:pPr>
        <w:pStyle w:val="Bezproreda"/>
        <w:jc w:val="both"/>
        <w:rPr>
          <w:rFonts w:ascii="Times New Roman" w:hAnsi="Times New Roman"/>
          <w:sz w:val="24"/>
          <w:szCs w:val="24"/>
        </w:rPr>
      </w:pPr>
    </w:p>
    <w:p w:rsidR="00A3389E" w:rsidRDefault="00A3389E" w:rsidP="00A3389E">
      <w:pPr>
        <w:pStyle w:val="Bezproreda"/>
        <w:jc w:val="both"/>
        <w:rPr>
          <w:rFonts w:ascii="Times New Roman" w:hAnsi="Times New Roman"/>
          <w:sz w:val="24"/>
          <w:szCs w:val="24"/>
        </w:rPr>
      </w:pPr>
    </w:p>
    <w:p w:rsidR="00A3389E" w:rsidRPr="003F77C3" w:rsidRDefault="00A3389E" w:rsidP="00A3389E">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372-03/15-01/1</w:t>
      </w:r>
    </w:p>
    <w:p w:rsidR="00A3389E" w:rsidRPr="003F77C3" w:rsidRDefault="00A3389E" w:rsidP="00A3389E">
      <w:pPr>
        <w:pStyle w:val="Bezproreda"/>
        <w:rPr>
          <w:rFonts w:ascii="Times New Roman" w:hAnsi="Times New Roman"/>
          <w:sz w:val="24"/>
          <w:szCs w:val="24"/>
        </w:rPr>
      </w:pPr>
      <w:r w:rsidRPr="003F77C3">
        <w:rPr>
          <w:rFonts w:ascii="Times New Roman" w:hAnsi="Times New Roman"/>
          <w:sz w:val="24"/>
          <w:szCs w:val="24"/>
        </w:rPr>
        <w:t>UR.BROJ:</w:t>
      </w:r>
      <w:r>
        <w:rPr>
          <w:rFonts w:ascii="Times New Roman" w:hAnsi="Times New Roman"/>
          <w:sz w:val="24"/>
          <w:szCs w:val="24"/>
        </w:rPr>
        <w:t>2100/05-03-17-14</w:t>
      </w:r>
    </w:p>
    <w:p w:rsidR="00A3389E" w:rsidRPr="003F77C3" w:rsidRDefault="00A3389E" w:rsidP="00A3389E">
      <w:pPr>
        <w:pStyle w:val="Bezproreda"/>
        <w:rPr>
          <w:rFonts w:ascii="Times New Roman" w:hAnsi="Times New Roman"/>
          <w:sz w:val="24"/>
          <w:szCs w:val="24"/>
        </w:rPr>
      </w:pPr>
      <w:r>
        <w:rPr>
          <w:rFonts w:ascii="Times New Roman" w:hAnsi="Times New Roman"/>
          <w:sz w:val="24"/>
          <w:szCs w:val="24"/>
        </w:rPr>
        <w:t>Čeminac, 23</w:t>
      </w:r>
      <w:r w:rsidRPr="003F77C3">
        <w:rPr>
          <w:rFonts w:ascii="Times New Roman" w:hAnsi="Times New Roman"/>
          <w:sz w:val="24"/>
          <w:szCs w:val="24"/>
        </w:rPr>
        <w:t xml:space="preserve">. </w:t>
      </w:r>
      <w:r>
        <w:rPr>
          <w:rFonts w:ascii="Times New Roman" w:hAnsi="Times New Roman"/>
          <w:sz w:val="24"/>
          <w:szCs w:val="24"/>
        </w:rPr>
        <w:t>siječnja 2017</w:t>
      </w:r>
      <w:r w:rsidRPr="003F77C3">
        <w:rPr>
          <w:rFonts w:ascii="Times New Roman" w:hAnsi="Times New Roman"/>
          <w:sz w:val="24"/>
          <w:szCs w:val="24"/>
        </w:rPr>
        <w:t>. godine</w:t>
      </w:r>
    </w:p>
    <w:p w:rsidR="00A3389E" w:rsidRDefault="00A3389E" w:rsidP="00A3389E">
      <w:pPr>
        <w:pStyle w:val="Bezproreda"/>
        <w:jc w:val="both"/>
        <w:rPr>
          <w:rFonts w:ascii="Times New Roman" w:hAnsi="Times New Roman"/>
          <w:sz w:val="24"/>
          <w:szCs w:val="24"/>
        </w:rPr>
      </w:pPr>
    </w:p>
    <w:p w:rsidR="00A3389E" w:rsidRDefault="00A3389E" w:rsidP="00A3389E">
      <w:pPr>
        <w:pStyle w:val="Bezproreda"/>
        <w:jc w:val="both"/>
        <w:rPr>
          <w:rFonts w:ascii="Times New Roman" w:hAnsi="Times New Roman"/>
          <w:sz w:val="24"/>
          <w:szCs w:val="24"/>
        </w:rPr>
      </w:pPr>
    </w:p>
    <w:p w:rsidR="00A3389E" w:rsidRDefault="00A3389E" w:rsidP="00A3389E">
      <w:pPr>
        <w:pStyle w:val="Bezproreda"/>
        <w:ind w:left="1440"/>
        <w:jc w:val="both"/>
        <w:rPr>
          <w:rFonts w:ascii="Times New Roman" w:hAnsi="Times New Roman"/>
          <w:sz w:val="24"/>
          <w:szCs w:val="24"/>
        </w:rPr>
      </w:pPr>
    </w:p>
    <w:p w:rsidR="00A3389E" w:rsidRPr="003F77C3" w:rsidRDefault="00A3389E" w:rsidP="00A3389E">
      <w:pPr>
        <w:pStyle w:val="Bezproreda"/>
        <w:ind w:left="7104"/>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Predsjednik</w:t>
      </w:r>
    </w:p>
    <w:p w:rsidR="00A3389E" w:rsidRDefault="00A3389E" w:rsidP="00A3389E">
      <w:pPr>
        <w:pStyle w:val="Bezproreda"/>
        <w:ind w:left="7104"/>
        <w:jc w:val="both"/>
        <w:rPr>
          <w:rFonts w:ascii="Times New Roman" w:hAnsi="Times New Roman"/>
          <w:sz w:val="24"/>
          <w:szCs w:val="24"/>
        </w:rPr>
      </w:pPr>
      <w:r w:rsidRPr="003F77C3">
        <w:rPr>
          <w:rFonts w:ascii="Times New Roman" w:hAnsi="Times New Roman"/>
          <w:sz w:val="24"/>
          <w:szCs w:val="24"/>
        </w:rPr>
        <w:t>Općinskog vijeća</w:t>
      </w:r>
    </w:p>
    <w:p w:rsidR="00A3389E" w:rsidRPr="00102CB0" w:rsidRDefault="00A3389E" w:rsidP="00A3389E">
      <w:pPr>
        <w:pStyle w:val="Bezproreda"/>
        <w:ind w:left="7104"/>
        <w:jc w:val="both"/>
        <w:rPr>
          <w:rFonts w:ascii="Times New Roman" w:hAnsi="Times New Roman"/>
          <w:sz w:val="24"/>
          <w:szCs w:val="24"/>
        </w:rPr>
      </w:pPr>
      <w:r>
        <w:rPr>
          <w:rFonts w:ascii="Times New Roman" w:hAnsi="Times New Roman"/>
          <w:sz w:val="24"/>
          <w:szCs w:val="24"/>
        </w:rPr>
        <w:t xml:space="preserve">   </w:t>
      </w:r>
      <w:r w:rsidRPr="003F77C3">
        <w:rPr>
          <w:rFonts w:ascii="Times New Roman" w:hAnsi="Times New Roman"/>
          <w:sz w:val="24"/>
          <w:szCs w:val="24"/>
        </w:rPr>
        <w:t>Mario Kralj</w:t>
      </w:r>
      <w:r>
        <w:rPr>
          <w:rFonts w:ascii="Times New Roman" w:hAnsi="Times New Roman"/>
          <w:sz w:val="24"/>
          <w:szCs w:val="24"/>
        </w:rPr>
        <w:t>, v.r.</w:t>
      </w:r>
    </w:p>
    <w:p w:rsidR="00A3389E" w:rsidRDefault="00A3389E"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BD325B" w:rsidRDefault="00BD325B" w:rsidP="00A3389E">
      <w:pPr>
        <w:pStyle w:val="Bezproreda"/>
        <w:ind w:left="1800"/>
        <w:jc w:val="both"/>
        <w:rPr>
          <w:rFonts w:ascii="Times New Roman" w:hAnsi="Times New Roman"/>
        </w:rPr>
      </w:pPr>
    </w:p>
    <w:p w:rsidR="00754ADF" w:rsidRDefault="00754ADF" w:rsidP="00754ADF">
      <w:pPr>
        <w:pStyle w:val="Bezproreda"/>
        <w:rPr>
          <w:rFonts w:ascii="Times New Roman" w:hAnsi="Times New Roman"/>
          <w:sz w:val="24"/>
          <w:szCs w:val="24"/>
        </w:rPr>
      </w:pPr>
    </w:p>
    <w:p w:rsidR="00754ADF" w:rsidRPr="003F77C3" w:rsidRDefault="00754ADF" w:rsidP="00754ADF">
      <w:pPr>
        <w:pStyle w:val="Bezproreda"/>
        <w:rPr>
          <w:rFonts w:ascii="Times New Roman" w:hAnsi="Times New Roman"/>
          <w:sz w:val="24"/>
          <w:szCs w:val="24"/>
        </w:rPr>
      </w:pPr>
    </w:p>
    <w:p w:rsidR="00754ADF" w:rsidRDefault="00754ADF" w:rsidP="00754ADF">
      <w:pPr>
        <w:rPr>
          <w:rFonts w:ascii="Times New Roman" w:hAnsi="Times New Roman"/>
          <w:sz w:val="24"/>
          <w:szCs w:val="24"/>
        </w:rPr>
      </w:pPr>
    </w:p>
    <w:p w:rsidR="00754ADF" w:rsidRDefault="00754ADF" w:rsidP="00754ADF">
      <w:pPr>
        <w:jc w:val="both"/>
        <w:rPr>
          <w:rFonts w:ascii="Times New Roman" w:hAnsi="Times New Roman"/>
          <w:sz w:val="24"/>
          <w:szCs w:val="24"/>
        </w:rPr>
      </w:pPr>
      <w:r>
        <w:rPr>
          <w:rFonts w:ascii="Times New Roman" w:hAnsi="Times New Roman"/>
          <w:sz w:val="24"/>
          <w:szCs w:val="24"/>
        </w:rPr>
        <w:t>Na temelju članka 29</w:t>
      </w:r>
      <w:r w:rsidRPr="00102CB0">
        <w:rPr>
          <w:rFonts w:ascii="Times New Roman" w:hAnsi="Times New Roman"/>
          <w:sz w:val="24"/>
          <w:szCs w:val="24"/>
        </w:rPr>
        <w:t xml:space="preserve">. Statuta </w:t>
      </w:r>
      <w:r>
        <w:rPr>
          <w:rFonts w:ascii="Times New Roman" w:hAnsi="Times New Roman"/>
          <w:sz w:val="24"/>
          <w:szCs w:val="24"/>
        </w:rPr>
        <w:t>O</w:t>
      </w:r>
      <w:r w:rsidRPr="00102CB0">
        <w:rPr>
          <w:rFonts w:ascii="Times New Roman" w:hAnsi="Times New Roman"/>
          <w:sz w:val="24"/>
          <w:szCs w:val="24"/>
        </w:rPr>
        <w:t>pćine Čeminac ('Službeni glasnik' Općine Čeminac broj: 1/13),</w:t>
      </w:r>
      <w:r>
        <w:rPr>
          <w:rFonts w:ascii="Times New Roman" w:hAnsi="Times New Roman"/>
          <w:sz w:val="24"/>
          <w:szCs w:val="24"/>
        </w:rPr>
        <w:t xml:space="preserve"> Općinsko vijeće Općine Čeminac, na 8. sjednici održanoj dana 23. siječnja 2017. godine, donosi</w:t>
      </w:r>
    </w:p>
    <w:p w:rsidR="00754ADF" w:rsidRPr="00102CB0" w:rsidRDefault="00754ADF" w:rsidP="00754ADF">
      <w:pPr>
        <w:jc w:val="both"/>
        <w:rPr>
          <w:rFonts w:ascii="Times New Roman" w:hAnsi="Times New Roman"/>
          <w:sz w:val="24"/>
          <w:szCs w:val="24"/>
        </w:rPr>
      </w:pPr>
    </w:p>
    <w:p w:rsidR="00754ADF" w:rsidRDefault="00754ADF" w:rsidP="00754ADF">
      <w:pPr>
        <w:pStyle w:val="Bezproreda"/>
        <w:jc w:val="center"/>
        <w:rPr>
          <w:rFonts w:ascii="Times New Roman" w:hAnsi="Times New Roman"/>
          <w:b/>
          <w:sz w:val="24"/>
          <w:szCs w:val="24"/>
        </w:rPr>
      </w:pPr>
      <w:r w:rsidRPr="00102CB0">
        <w:rPr>
          <w:rFonts w:ascii="Times New Roman" w:hAnsi="Times New Roman"/>
          <w:b/>
          <w:sz w:val="24"/>
          <w:szCs w:val="24"/>
        </w:rPr>
        <w:t>ODLUKU</w:t>
      </w:r>
    </w:p>
    <w:p w:rsidR="00754ADF" w:rsidRDefault="00754ADF" w:rsidP="00754ADF">
      <w:pPr>
        <w:pStyle w:val="Bezproreda"/>
        <w:jc w:val="center"/>
        <w:rPr>
          <w:rFonts w:ascii="Times New Roman" w:hAnsi="Times New Roman"/>
          <w:b/>
          <w:sz w:val="24"/>
          <w:szCs w:val="24"/>
        </w:rPr>
      </w:pPr>
      <w:r>
        <w:rPr>
          <w:rFonts w:ascii="Times New Roman" w:hAnsi="Times New Roman"/>
          <w:b/>
          <w:sz w:val="24"/>
          <w:szCs w:val="24"/>
        </w:rPr>
        <w:t>o poništavanju Rješenja o oslobađanju od plaćanja komunalnog doprinosa</w:t>
      </w:r>
    </w:p>
    <w:p w:rsidR="00754ADF" w:rsidRDefault="00754ADF" w:rsidP="00754ADF">
      <w:pPr>
        <w:pStyle w:val="Bezproreda"/>
        <w:rPr>
          <w:rFonts w:ascii="Times New Roman" w:hAnsi="Times New Roman"/>
          <w:b/>
          <w:sz w:val="24"/>
          <w:szCs w:val="24"/>
        </w:rPr>
      </w:pPr>
    </w:p>
    <w:p w:rsidR="00754ADF" w:rsidRPr="003F77C3" w:rsidRDefault="00754ADF" w:rsidP="00754ADF">
      <w:pPr>
        <w:pStyle w:val="Bezproreda"/>
        <w:rPr>
          <w:rFonts w:ascii="Times New Roman" w:hAnsi="Times New Roman"/>
          <w:b/>
          <w:sz w:val="24"/>
          <w:szCs w:val="24"/>
        </w:rPr>
      </w:pPr>
    </w:p>
    <w:p w:rsidR="00754ADF" w:rsidRDefault="00754ADF" w:rsidP="00754ADF">
      <w:pPr>
        <w:jc w:val="center"/>
        <w:rPr>
          <w:rFonts w:ascii="Times New Roman" w:hAnsi="Times New Roman"/>
          <w:sz w:val="24"/>
          <w:szCs w:val="24"/>
        </w:rPr>
      </w:pPr>
      <w:r w:rsidRPr="00102CB0">
        <w:rPr>
          <w:rFonts w:ascii="Times New Roman" w:hAnsi="Times New Roman"/>
          <w:sz w:val="24"/>
          <w:szCs w:val="24"/>
        </w:rPr>
        <w:t>I.</w:t>
      </w:r>
    </w:p>
    <w:p w:rsidR="00754ADF" w:rsidRDefault="00754ADF" w:rsidP="00754ADF">
      <w:pPr>
        <w:jc w:val="both"/>
        <w:rPr>
          <w:rFonts w:ascii="Times New Roman" w:hAnsi="Times New Roman"/>
          <w:sz w:val="24"/>
          <w:szCs w:val="24"/>
        </w:rPr>
      </w:pPr>
      <w:r>
        <w:rPr>
          <w:rFonts w:ascii="Times New Roman" w:hAnsi="Times New Roman"/>
          <w:sz w:val="24"/>
          <w:szCs w:val="24"/>
        </w:rPr>
        <w:t>Općinsko vijeće donosi odluku o poništavanju Rješenja o oslobađanju od plaćanja komunalnog doprinosa od 02. listopada 2013. godine, KLASA: 363-05/13-02/3, UR.BROJ: 2100/05-03-13-3 kojim je Gospodarstvo Jumić d.o.o. Grabovac oslobođeno plaćanja komunalnog doprinosa u iznosu od 20.000,00 kuna.</w:t>
      </w:r>
    </w:p>
    <w:p w:rsidR="00754ADF" w:rsidRDefault="00754ADF" w:rsidP="00754ADF">
      <w:pPr>
        <w:jc w:val="center"/>
        <w:rPr>
          <w:rFonts w:ascii="Times New Roman" w:hAnsi="Times New Roman"/>
          <w:sz w:val="24"/>
          <w:szCs w:val="24"/>
        </w:rPr>
      </w:pPr>
      <w:r>
        <w:rPr>
          <w:rFonts w:ascii="Times New Roman" w:hAnsi="Times New Roman"/>
          <w:sz w:val="24"/>
          <w:szCs w:val="24"/>
        </w:rPr>
        <w:t>II.</w:t>
      </w:r>
    </w:p>
    <w:p w:rsidR="00754ADF" w:rsidRDefault="00754ADF" w:rsidP="00754ADF">
      <w:pPr>
        <w:jc w:val="both"/>
        <w:rPr>
          <w:rFonts w:ascii="Times New Roman" w:hAnsi="Times New Roman"/>
          <w:sz w:val="24"/>
          <w:szCs w:val="24"/>
        </w:rPr>
      </w:pPr>
      <w:r>
        <w:rPr>
          <w:rFonts w:ascii="Times New Roman" w:hAnsi="Times New Roman"/>
          <w:sz w:val="24"/>
          <w:szCs w:val="24"/>
        </w:rPr>
        <w:t>Navedenim je Rješenjem utvrđeno da je Gospodarstvo Jumić, u roku od 30 dana od dana ishođenja uporabne dozvole za liniju za sušenje i skladištenje zrna, s kolnom vagom i vagarskom kućicom, na k.č.br. 121, 122 i 123, k.o. Grabovac, dužno zaposliti na neodređeno vrijeme i zadržati u radnom odnosu na neodređeno vrijeme minimalno 36 mjeseci, jednog radnika s područja Općine Čeminac. Utvrđeno je i da će Gospodarstvo Jumić d.o.o. Grabovac, i općinski načelnik Općine Čeminac, o pravima i obvezama koje proizlaze iz Rješenja zaključiti poseban Sporazum. Kako do sklapanja takvog Sporazuma nikada nije došlo, navedeno Rješenje valja poništiti.</w:t>
      </w:r>
    </w:p>
    <w:p w:rsidR="00754ADF" w:rsidRDefault="00754ADF" w:rsidP="00754ADF">
      <w:pPr>
        <w:jc w:val="center"/>
        <w:rPr>
          <w:rFonts w:ascii="Times New Roman" w:hAnsi="Times New Roman"/>
          <w:sz w:val="24"/>
          <w:szCs w:val="24"/>
        </w:rPr>
      </w:pPr>
      <w:r>
        <w:rPr>
          <w:rFonts w:ascii="Times New Roman" w:hAnsi="Times New Roman"/>
          <w:sz w:val="24"/>
          <w:szCs w:val="24"/>
        </w:rPr>
        <w:t>III.</w:t>
      </w:r>
    </w:p>
    <w:p w:rsidR="00754ADF" w:rsidRDefault="00754ADF" w:rsidP="00754ADF">
      <w:pPr>
        <w:jc w:val="both"/>
        <w:rPr>
          <w:rFonts w:ascii="Times New Roman" w:hAnsi="Times New Roman"/>
          <w:sz w:val="24"/>
          <w:szCs w:val="24"/>
        </w:rPr>
      </w:pPr>
      <w:r>
        <w:rPr>
          <w:rFonts w:ascii="Times New Roman" w:hAnsi="Times New Roman"/>
          <w:sz w:val="24"/>
          <w:szCs w:val="24"/>
        </w:rPr>
        <w:t>Ova odluka stupa na snagu osmog dana od objave u Službenom glasniku</w:t>
      </w:r>
      <w:r w:rsidRPr="00102CB0">
        <w:rPr>
          <w:rFonts w:ascii="Times New Roman" w:hAnsi="Times New Roman"/>
          <w:sz w:val="24"/>
          <w:szCs w:val="24"/>
        </w:rPr>
        <w:t>.</w:t>
      </w:r>
    </w:p>
    <w:p w:rsidR="00754ADF" w:rsidRPr="003F77C3" w:rsidRDefault="00754ADF" w:rsidP="00754ADF">
      <w:pPr>
        <w:pStyle w:val="Bezproreda"/>
        <w:rPr>
          <w:rFonts w:ascii="Times New Roman" w:hAnsi="Times New Roman"/>
          <w:sz w:val="24"/>
          <w:szCs w:val="24"/>
        </w:rPr>
      </w:pPr>
      <w:r w:rsidRPr="003F77C3">
        <w:rPr>
          <w:rFonts w:ascii="Times New Roman" w:hAnsi="Times New Roman"/>
          <w:sz w:val="24"/>
          <w:szCs w:val="24"/>
        </w:rPr>
        <w:t>KLASA:</w:t>
      </w:r>
      <w:r>
        <w:rPr>
          <w:rFonts w:ascii="Times New Roman" w:hAnsi="Times New Roman"/>
          <w:sz w:val="24"/>
          <w:szCs w:val="24"/>
        </w:rPr>
        <w:t>363-05/15-01/39</w:t>
      </w:r>
    </w:p>
    <w:p w:rsidR="00754ADF" w:rsidRDefault="00754ADF" w:rsidP="00754ADF">
      <w:pPr>
        <w:pStyle w:val="Bezproreda"/>
        <w:rPr>
          <w:rFonts w:ascii="Times New Roman" w:hAnsi="Times New Roman"/>
          <w:sz w:val="24"/>
          <w:szCs w:val="24"/>
        </w:rPr>
      </w:pPr>
      <w:r w:rsidRPr="003F77C3">
        <w:rPr>
          <w:rFonts w:ascii="Times New Roman" w:hAnsi="Times New Roman"/>
          <w:sz w:val="24"/>
          <w:szCs w:val="24"/>
        </w:rPr>
        <w:t>UR.BROJ:</w:t>
      </w:r>
      <w:r>
        <w:rPr>
          <w:rFonts w:ascii="Times New Roman" w:hAnsi="Times New Roman"/>
          <w:sz w:val="24"/>
          <w:szCs w:val="24"/>
        </w:rPr>
        <w:t>2100/05-03-17-43</w:t>
      </w:r>
    </w:p>
    <w:p w:rsidR="00754ADF" w:rsidRPr="003F77C3" w:rsidRDefault="00754ADF" w:rsidP="00754ADF">
      <w:pPr>
        <w:pStyle w:val="Bezproreda"/>
        <w:rPr>
          <w:rFonts w:ascii="Times New Roman" w:hAnsi="Times New Roman"/>
          <w:sz w:val="24"/>
          <w:szCs w:val="24"/>
        </w:rPr>
      </w:pPr>
      <w:r>
        <w:rPr>
          <w:rFonts w:ascii="Times New Roman" w:hAnsi="Times New Roman"/>
          <w:sz w:val="24"/>
          <w:szCs w:val="24"/>
        </w:rPr>
        <w:t>Čeminac, 23</w:t>
      </w:r>
      <w:r w:rsidRPr="003F77C3">
        <w:rPr>
          <w:rFonts w:ascii="Times New Roman" w:hAnsi="Times New Roman"/>
          <w:sz w:val="24"/>
          <w:szCs w:val="24"/>
        </w:rPr>
        <w:t xml:space="preserve">. </w:t>
      </w:r>
      <w:r>
        <w:rPr>
          <w:rFonts w:ascii="Times New Roman" w:hAnsi="Times New Roman"/>
          <w:sz w:val="24"/>
          <w:szCs w:val="24"/>
        </w:rPr>
        <w:t>siječnja 2017</w:t>
      </w:r>
      <w:r w:rsidRPr="003F77C3">
        <w:rPr>
          <w:rFonts w:ascii="Times New Roman" w:hAnsi="Times New Roman"/>
          <w:sz w:val="24"/>
          <w:szCs w:val="24"/>
        </w:rPr>
        <w:t>. godine</w:t>
      </w:r>
    </w:p>
    <w:p w:rsidR="00754ADF" w:rsidRPr="003F77C3" w:rsidRDefault="00754ADF" w:rsidP="00754ADF">
      <w:pPr>
        <w:pStyle w:val="Bezproreda"/>
        <w:ind w:left="7080"/>
        <w:jc w:val="center"/>
        <w:rPr>
          <w:rFonts w:ascii="Times New Roman" w:hAnsi="Times New Roman"/>
          <w:sz w:val="24"/>
          <w:szCs w:val="24"/>
        </w:rPr>
      </w:pPr>
      <w:r>
        <w:rPr>
          <w:rFonts w:ascii="Times New Roman" w:hAnsi="Times New Roman"/>
          <w:sz w:val="24"/>
          <w:szCs w:val="24"/>
        </w:rPr>
        <w:t xml:space="preserve">    </w:t>
      </w:r>
      <w:r w:rsidR="009F70F3">
        <w:rPr>
          <w:rFonts w:ascii="Times New Roman" w:hAnsi="Times New Roman"/>
          <w:sz w:val="24"/>
          <w:szCs w:val="24"/>
        </w:rPr>
        <w:t xml:space="preserve">      </w:t>
      </w:r>
      <w:r w:rsidRPr="003F77C3">
        <w:rPr>
          <w:rFonts w:ascii="Times New Roman" w:hAnsi="Times New Roman"/>
          <w:sz w:val="24"/>
          <w:szCs w:val="24"/>
        </w:rPr>
        <w:t>Predsjednik</w:t>
      </w:r>
    </w:p>
    <w:p w:rsidR="00754ADF" w:rsidRPr="003F77C3" w:rsidRDefault="00754ADF" w:rsidP="00754ADF">
      <w:pPr>
        <w:pStyle w:val="Bezproreda"/>
        <w:jc w:val="right"/>
        <w:rPr>
          <w:rFonts w:ascii="Times New Roman" w:hAnsi="Times New Roman"/>
          <w:sz w:val="24"/>
          <w:szCs w:val="24"/>
        </w:rPr>
      </w:pPr>
      <w:r w:rsidRPr="003F77C3">
        <w:rPr>
          <w:rFonts w:ascii="Times New Roman" w:hAnsi="Times New Roman"/>
          <w:sz w:val="24"/>
          <w:szCs w:val="24"/>
        </w:rPr>
        <w:t>Općinskog vijeća</w:t>
      </w:r>
    </w:p>
    <w:p w:rsidR="00754ADF" w:rsidRDefault="009F70F3" w:rsidP="00754ADF">
      <w:pPr>
        <w:pStyle w:val="Bezproreda"/>
        <w:ind w:left="7080"/>
        <w:jc w:val="center"/>
        <w:rPr>
          <w:rFonts w:ascii="Times New Roman" w:hAnsi="Times New Roman"/>
          <w:sz w:val="24"/>
          <w:szCs w:val="24"/>
        </w:rPr>
      </w:pPr>
      <w:r>
        <w:rPr>
          <w:rFonts w:ascii="Times New Roman" w:hAnsi="Times New Roman"/>
          <w:sz w:val="24"/>
          <w:szCs w:val="24"/>
        </w:rPr>
        <w:t xml:space="preserve">        </w:t>
      </w:r>
      <w:r w:rsidR="00754ADF">
        <w:rPr>
          <w:rFonts w:ascii="Times New Roman" w:hAnsi="Times New Roman"/>
          <w:sz w:val="24"/>
          <w:szCs w:val="24"/>
        </w:rPr>
        <w:t xml:space="preserve">  </w:t>
      </w:r>
      <w:r w:rsidR="00754ADF" w:rsidRPr="003F77C3">
        <w:rPr>
          <w:rFonts w:ascii="Times New Roman" w:hAnsi="Times New Roman"/>
          <w:sz w:val="24"/>
          <w:szCs w:val="24"/>
        </w:rPr>
        <w:t>Mario Kralj</w:t>
      </w:r>
      <w:r w:rsidR="00754ADF">
        <w:rPr>
          <w:rFonts w:ascii="Times New Roman" w:hAnsi="Times New Roman"/>
          <w:sz w:val="24"/>
          <w:szCs w:val="24"/>
        </w:rPr>
        <w:t>, v.r.</w:t>
      </w:r>
    </w:p>
    <w:p w:rsidR="009F70F3" w:rsidRDefault="009F70F3" w:rsidP="00754ADF">
      <w:pPr>
        <w:pStyle w:val="Bezproreda"/>
        <w:ind w:left="7080"/>
        <w:jc w:val="center"/>
        <w:rPr>
          <w:rFonts w:ascii="Times New Roman" w:hAnsi="Times New Roman"/>
          <w:sz w:val="24"/>
          <w:szCs w:val="24"/>
        </w:rPr>
      </w:pPr>
    </w:p>
    <w:p w:rsidR="009F70F3" w:rsidRDefault="009F70F3" w:rsidP="00754ADF">
      <w:pPr>
        <w:pStyle w:val="Bezproreda"/>
        <w:ind w:left="7080"/>
        <w:jc w:val="center"/>
        <w:rPr>
          <w:rFonts w:ascii="Times New Roman" w:hAnsi="Times New Roman"/>
          <w:sz w:val="24"/>
          <w:szCs w:val="24"/>
        </w:rPr>
      </w:pPr>
    </w:p>
    <w:p w:rsidR="009F70F3" w:rsidRDefault="009F70F3" w:rsidP="00754ADF">
      <w:pPr>
        <w:pStyle w:val="Bezproreda"/>
        <w:ind w:left="7080"/>
        <w:jc w:val="center"/>
        <w:rPr>
          <w:rFonts w:ascii="Times New Roman" w:hAnsi="Times New Roman"/>
          <w:sz w:val="24"/>
          <w:szCs w:val="24"/>
        </w:rPr>
      </w:pPr>
    </w:p>
    <w:p w:rsidR="009F70F3" w:rsidRDefault="009F70F3" w:rsidP="00754ADF">
      <w:pPr>
        <w:pStyle w:val="Bezproreda"/>
        <w:ind w:left="7080"/>
        <w:jc w:val="center"/>
        <w:rPr>
          <w:rFonts w:ascii="Times New Roman" w:hAnsi="Times New Roman"/>
          <w:sz w:val="24"/>
          <w:szCs w:val="24"/>
        </w:rPr>
      </w:pPr>
    </w:p>
    <w:p w:rsidR="009F70F3" w:rsidRPr="00102CB0" w:rsidRDefault="009F70F3" w:rsidP="00754ADF">
      <w:pPr>
        <w:pStyle w:val="Bezproreda"/>
        <w:ind w:left="7080"/>
        <w:jc w:val="center"/>
        <w:rPr>
          <w:rFonts w:ascii="Times New Roman" w:hAnsi="Times New Roman"/>
          <w:sz w:val="24"/>
          <w:szCs w:val="24"/>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Default="009F70F3" w:rsidP="009F70F3">
      <w:pPr>
        <w:pStyle w:val="Bezproreda"/>
        <w:rPr>
          <w:rFonts w:ascii="Times New Roman" w:hAnsi="Times New Roman"/>
          <w:b/>
        </w:rPr>
      </w:pPr>
    </w:p>
    <w:p w:rsidR="009F70F3" w:rsidRPr="001D2DA5" w:rsidRDefault="009F70F3" w:rsidP="009F70F3">
      <w:pPr>
        <w:pStyle w:val="Bezproreda"/>
        <w:rPr>
          <w:rFonts w:ascii="Times New Roman" w:hAnsi="Times New Roman"/>
          <w:b/>
        </w:rPr>
      </w:pPr>
      <w:r w:rsidRPr="001D2DA5">
        <w:rPr>
          <w:rFonts w:ascii="Times New Roman" w:hAnsi="Times New Roman"/>
          <w:b/>
        </w:rPr>
        <w:t xml:space="preserve">Izdaje: Općina Čeminac </w:t>
      </w:r>
    </w:p>
    <w:p w:rsidR="009F70F3" w:rsidRPr="001D2DA5" w:rsidRDefault="009F70F3" w:rsidP="009F70F3">
      <w:pPr>
        <w:pStyle w:val="Bezproreda"/>
        <w:rPr>
          <w:rFonts w:ascii="Times New Roman" w:hAnsi="Times New Roman"/>
          <w:b/>
        </w:rPr>
      </w:pPr>
      <w:r w:rsidRPr="001D2DA5">
        <w:rPr>
          <w:rFonts w:ascii="Times New Roman" w:hAnsi="Times New Roman"/>
          <w:b/>
        </w:rPr>
        <w:t>Za izdavača: dr.Zlatko Pinjuh, spec.hitne medicine - Općinski načelnik Općine Čeminac</w:t>
      </w:r>
    </w:p>
    <w:p w:rsidR="009F70F3" w:rsidRPr="009261D1" w:rsidRDefault="009F70F3" w:rsidP="009F70F3">
      <w:pPr>
        <w:pStyle w:val="Bezproreda"/>
        <w:rPr>
          <w:rFonts w:ascii="Times New Roman" w:hAnsi="Times New Roman"/>
        </w:rPr>
      </w:pPr>
      <w:r w:rsidRPr="001D2DA5">
        <w:rPr>
          <w:rFonts w:ascii="Times New Roman" w:hAnsi="Times New Roman"/>
          <w:b/>
        </w:rPr>
        <w:t>Tisak: Općina Čeminac</w:t>
      </w:r>
    </w:p>
    <w:p w:rsidR="00BD325B" w:rsidRDefault="00BD325B" w:rsidP="00A3389E">
      <w:pPr>
        <w:pStyle w:val="Bezproreda"/>
        <w:ind w:left="1800"/>
        <w:jc w:val="both"/>
        <w:rPr>
          <w:rFonts w:ascii="Times New Roman" w:hAnsi="Times New Roman"/>
        </w:rPr>
      </w:pPr>
    </w:p>
    <w:sectPr w:rsidR="00BD325B" w:rsidSect="0005002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59E" w:rsidRDefault="003E759E" w:rsidP="00DE60CA">
      <w:pPr>
        <w:spacing w:after="0" w:line="240" w:lineRule="auto"/>
      </w:pPr>
      <w:r>
        <w:separator/>
      </w:r>
    </w:p>
  </w:endnote>
  <w:endnote w:type="continuationSeparator" w:id="1">
    <w:p w:rsidR="003E759E" w:rsidRDefault="003E759E" w:rsidP="00DE6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E6F" w:rsidRDefault="00907E6F">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5B6E78" w:rsidRPr="005B6E78">
        <w:rPr>
          <w:rFonts w:asciiTheme="majorHAnsi" w:hAnsiTheme="majorHAnsi"/>
          <w:noProof/>
        </w:rPr>
        <w:t>1</w:t>
      </w:r>
    </w:fldSimple>
  </w:p>
  <w:p w:rsidR="00907E6F" w:rsidRDefault="00907E6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59E" w:rsidRDefault="003E759E" w:rsidP="00DE60CA">
      <w:pPr>
        <w:spacing w:after="0" w:line="240" w:lineRule="auto"/>
      </w:pPr>
      <w:r>
        <w:separator/>
      </w:r>
    </w:p>
  </w:footnote>
  <w:footnote w:type="continuationSeparator" w:id="1">
    <w:p w:rsidR="003E759E" w:rsidRDefault="003E759E" w:rsidP="00DE60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999081103"/>
      <w:placeholder>
        <w:docPart w:val="49A7FC34A3EB4C348B7EAD2ADA3CEB54"/>
      </w:placeholder>
      <w:dataBinding w:prefixMappings="xmlns:ns0='http://schemas.openxmlformats.org/package/2006/metadata/core-properties' xmlns:ns1='http://purl.org/dc/elements/1.1/'" w:xpath="/ns0:coreProperties[1]/ns1:title[1]" w:storeItemID="{6C3C8BC8-F283-45AE-878A-BAB7291924A1}"/>
      <w:text/>
    </w:sdtPr>
    <w:sdtContent>
      <w:p w:rsidR="00DE60CA" w:rsidRDefault="00DE60CA">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Službeni glasnik Općine Čeminac </w:t>
        </w:r>
        <w:r w:rsidR="00907E6F">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1/2017</w:t>
        </w:r>
      </w:p>
    </w:sdtContent>
  </w:sdt>
  <w:p w:rsidR="00DE60CA" w:rsidRDefault="00DE60CA">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1E4"/>
    <w:multiLevelType w:val="hybridMultilevel"/>
    <w:tmpl w:val="535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E52ED"/>
    <w:multiLevelType w:val="multilevel"/>
    <w:tmpl w:val="C01229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60"/>
        </w:tabs>
        <w:ind w:left="2160" w:hanging="36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2">
    <w:nsid w:val="11A7772C"/>
    <w:multiLevelType w:val="hybridMultilevel"/>
    <w:tmpl w:val="8BCA55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B5474BF"/>
    <w:multiLevelType w:val="hybridMultilevel"/>
    <w:tmpl w:val="D346DBDC"/>
    <w:lvl w:ilvl="0" w:tplc="73E80EE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459652F5"/>
    <w:multiLevelType w:val="hybridMultilevel"/>
    <w:tmpl w:val="98C0A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D74001A"/>
    <w:multiLevelType w:val="singleLevel"/>
    <w:tmpl w:val="3ADEDDB4"/>
    <w:lvl w:ilvl="0">
      <w:start w:val="1"/>
      <w:numFmt w:val="bullet"/>
      <w:lvlText w:val="-"/>
      <w:lvlJc w:val="left"/>
      <w:pPr>
        <w:tabs>
          <w:tab w:val="num" w:pos="360"/>
        </w:tabs>
        <w:ind w:left="360" w:hanging="360"/>
      </w:pPr>
      <w:rPr>
        <w:rFonts w:hint="default"/>
      </w:rPr>
    </w:lvl>
  </w:abstractNum>
  <w:abstractNum w:abstractNumId="6">
    <w:nsid w:val="63272A3D"/>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7CC60058"/>
    <w:multiLevelType w:val="multilevel"/>
    <w:tmpl w:val="C65A148C"/>
    <w:lvl w:ilvl="0">
      <w:start w:val="1"/>
      <w:numFmt w:val="upperRoman"/>
      <w:pStyle w:val="Naslov3"/>
      <w:lvlText w:val="%1."/>
      <w:lvlJc w:val="left"/>
      <w:pPr>
        <w:tabs>
          <w:tab w:val="num" w:pos="720"/>
        </w:tabs>
        <w:ind w:left="720" w:hanging="720"/>
      </w:pPr>
      <w:rPr>
        <w:rFonts w:hint="default"/>
      </w:rPr>
    </w:lvl>
    <w:lvl w:ilvl="1">
      <w:start w:val="6"/>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7"/>
  </w:num>
  <w:num w:numId="3">
    <w:abstractNumId w:val="6"/>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1487F"/>
    <w:rsid w:val="0000744D"/>
    <w:rsid w:val="00010659"/>
    <w:rsid w:val="0005002B"/>
    <w:rsid w:val="000F6694"/>
    <w:rsid w:val="00125020"/>
    <w:rsid w:val="001740E9"/>
    <w:rsid w:val="00187C6F"/>
    <w:rsid w:val="002B0DBD"/>
    <w:rsid w:val="0031487F"/>
    <w:rsid w:val="003347F1"/>
    <w:rsid w:val="00387F27"/>
    <w:rsid w:val="003E759E"/>
    <w:rsid w:val="004126A5"/>
    <w:rsid w:val="00440024"/>
    <w:rsid w:val="004B3697"/>
    <w:rsid w:val="004C0873"/>
    <w:rsid w:val="004C72E4"/>
    <w:rsid w:val="00532724"/>
    <w:rsid w:val="00541F06"/>
    <w:rsid w:val="0054466B"/>
    <w:rsid w:val="005557D3"/>
    <w:rsid w:val="005573ED"/>
    <w:rsid w:val="00562E30"/>
    <w:rsid w:val="00581DB2"/>
    <w:rsid w:val="005A481F"/>
    <w:rsid w:val="005B6E78"/>
    <w:rsid w:val="005D46E1"/>
    <w:rsid w:val="006175D3"/>
    <w:rsid w:val="00692050"/>
    <w:rsid w:val="006C0511"/>
    <w:rsid w:val="006E09B2"/>
    <w:rsid w:val="006F4C92"/>
    <w:rsid w:val="00737228"/>
    <w:rsid w:val="00754ADF"/>
    <w:rsid w:val="00907E6F"/>
    <w:rsid w:val="009600B2"/>
    <w:rsid w:val="00965284"/>
    <w:rsid w:val="009907B6"/>
    <w:rsid w:val="009D0F79"/>
    <w:rsid w:val="009D2566"/>
    <w:rsid w:val="009F70F3"/>
    <w:rsid w:val="00A066F8"/>
    <w:rsid w:val="00A3389E"/>
    <w:rsid w:val="00A72265"/>
    <w:rsid w:val="00B80DE1"/>
    <w:rsid w:val="00BC5E10"/>
    <w:rsid w:val="00BD325B"/>
    <w:rsid w:val="00BF43F0"/>
    <w:rsid w:val="00CC30CD"/>
    <w:rsid w:val="00CF6F5A"/>
    <w:rsid w:val="00DA20B4"/>
    <w:rsid w:val="00DE3F2F"/>
    <w:rsid w:val="00DE60CA"/>
    <w:rsid w:val="00DF3F1D"/>
    <w:rsid w:val="00E25D61"/>
    <w:rsid w:val="00E35A8D"/>
    <w:rsid w:val="00EA6445"/>
    <w:rsid w:val="00EF5498"/>
    <w:rsid w:val="00F14258"/>
    <w:rsid w:val="00FB223D"/>
    <w:rsid w:val="00FF073D"/>
    <w:rsid w:val="00FF2FE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7F"/>
    <w:rPr>
      <w:rFonts w:ascii="Calibri" w:eastAsia="Times New Roman" w:hAnsi="Calibri" w:cs="Times New Roman"/>
      <w:lang w:val="hr-HR" w:eastAsia="hr-HR"/>
    </w:rPr>
  </w:style>
  <w:style w:type="paragraph" w:styleId="Naslov1">
    <w:name w:val="heading 1"/>
    <w:basedOn w:val="Normal"/>
    <w:next w:val="Normal"/>
    <w:link w:val="Naslov1Char"/>
    <w:qFormat/>
    <w:rsid w:val="0000744D"/>
    <w:pPr>
      <w:keepNext/>
      <w:spacing w:after="0" w:line="240" w:lineRule="auto"/>
      <w:jc w:val="center"/>
      <w:outlineLvl w:val="0"/>
    </w:pPr>
    <w:rPr>
      <w:rFonts w:ascii="Times New Roman" w:hAnsi="Times New Roman"/>
      <w:b/>
      <w:sz w:val="28"/>
      <w:szCs w:val="20"/>
    </w:rPr>
  </w:style>
  <w:style w:type="paragraph" w:styleId="Naslov2">
    <w:name w:val="heading 2"/>
    <w:basedOn w:val="Normal"/>
    <w:next w:val="Normal"/>
    <w:link w:val="Naslov2Char"/>
    <w:qFormat/>
    <w:rsid w:val="0000744D"/>
    <w:pPr>
      <w:keepNext/>
      <w:spacing w:after="0" w:line="240" w:lineRule="auto"/>
      <w:jc w:val="both"/>
      <w:outlineLvl w:val="1"/>
    </w:pPr>
    <w:rPr>
      <w:rFonts w:ascii="Times New Roman" w:hAnsi="Times New Roman"/>
      <w:b/>
      <w:sz w:val="28"/>
      <w:szCs w:val="20"/>
    </w:rPr>
  </w:style>
  <w:style w:type="paragraph" w:styleId="Naslov3">
    <w:name w:val="heading 3"/>
    <w:basedOn w:val="Normal"/>
    <w:next w:val="Normal"/>
    <w:link w:val="Naslov3Char"/>
    <w:qFormat/>
    <w:rsid w:val="0000744D"/>
    <w:pPr>
      <w:keepNext/>
      <w:numPr>
        <w:numId w:val="2"/>
      </w:numPr>
      <w:spacing w:after="0" w:line="240" w:lineRule="auto"/>
      <w:jc w:val="both"/>
      <w:outlineLvl w:val="2"/>
    </w:pPr>
    <w:rPr>
      <w:rFonts w:ascii="Times New Roman" w:hAnsi="Times New Roman"/>
      <w:b/>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40024"/>
    <w:pPr>
      <w:spacing w:after="0" w:line="240" w:lineRule="auto"/>
    </w:pPr>
    <w:rPr>
      <w:rFonts w:ascii="Calibri" w:eastAsia="Calibri" w:hAnsi="Calibri" w:cs="Times New Roman"/>
      <w:lang w:val="hr-HR"/>
    </w:rPr>
  </w:style>
  <w:style w:type="paragraph" w:styleId="Odlomakpopisa">
    <w:name w:val="List Paragraph"/>
    <w:basedOn w:val="Normal"/>
    <w:uiPriority w:val="34"/>
    <w:qFormat/>
    <w:rsid w:val="00440024"/>
    <w:pPr>
      <w:ind w:left="720"/>
      <w:contextualSpacing/>
    </w:pPr>
  </w:style>
  <w:style w:type="character" w:customStyle="1" w:styleId="Naslov1Char">
    <w:name w:val="Naslov 1 Char"/>
    <w:basedOn w:val="Zadanifontodlomka"/>
    <w:link w:val="Naslov1"/>
    <w:rsid w:val="0000744D"/>
    <w:rPr>
      <w:rFonts w:ascii="Times New Roman" w:eastAsia="Times New Roman" w:hAnsi="Times New Roman" w:cs="Times New Roman"/>
      <w:b/>
      <w:sz w:val="28"/>
      <w:szCs w:val="20"/>
      <w:lang w:eastAsia="hr-HR"/>
    </w:rPr>
  </w:style>
  <w:style w:type="character" w:customStyle="1" w:styleId="Naslov2Char">
    <w:name w:val="Naslov 2 Char"/>
    <w:basedOn w:val="Zadanifontodlomka"/>
    <w:link w:val="Naslov2"/>
    <w:rsid w:val="0000744D"/>
    <w:rPr>
      <w:rFonts w:ascii="Times New Roman" w:eastAsia="Times New Roman" w:hAnsi="Times New Roman" w:cs="Times New Roman"/>
      <w:b/>
      <w:sz w:val="28"/>
      <w:szCs w:val="20"/>
      <w:lang w:eastAsia="hr-HR"/>
    </w:rPr>
  </w:style>
  <w:style w:type="character" w:customStyle="1" w:styleId="Naslov3Char">
    <w:name w:val="Naslov 3 Char"/>
    <w:basedOn w:val="Zadanifontodlomka"/>
    <w:link w:val="Naslov3"/>
    <w:rsid w:val="0000744D"/>
    <w:rPr>
      <w:rFonts w:ascii="Times New Roman" w:eastAsia="Times New Roman" w:hAnsi="Times New Roman" w:cs="Times New Roman"/>
      <w:b/>
      <w:sz w:val="24"/>
      <w:szCs w:val="20"/>
      <w:lang w:eastAsia="hr-HR"/>
    </w:rPr>
  </w:style>
  <w:style w:type="paragraph" w:styleId="Tijeloteksta">
    <w:name w:val="Body Text"/>
    <w:basedOn w:val="Normal"/>
    <w:link w:val="TijelotekstaChar"/>
    <w:rsid w:val="0000744D"/>
    <w:pPr>
      <w:spacing w:after="0" w:line="240" w:lineRule="auto"/>
      <w:jc w:val="both"/>
    </w:pPr>
    <w:rPr>
      <w:rFonts w:ascii="Times New Roman" w:hAnsi="Times New Roman"/>
      <w:sz w:val="28"/>
      <w:szCs w:val="20"/>
    </w:rPr>
  </w:style>
  <w:style w:type="character" w:customStyle="1" w:styleId="TijelotekstaChar">
    <w:name w:val="Tijelo teksta Char"/>
    <w:basedOn w:val="Zadanifontodlomka"/>
    <w:link w:val="Tijeloteksta"/>
    <w:rsid w:val="0000744D"/>
    <w:rPr>
      <w:rFonts w:ascii="Times New Roman" w:eastAsia="Times New Roman" w:hAnsi="Times New Roman" w:cs="Times New Roman"/>
      <w:sz w:val="28"/>
      <w:szCs w:val="20"/>
      <w:lang w:eastAsia="hr-HR"/>
    </w:rPr>
  </w:style>
  <w:style w:type="paragraph" w:styleId="Tijeloteksta3">
    <w:name w:val="Body Text 3"/>
    <w:basedOn w:val="Normal"/>
    <w:link w:val="Tijeloteksta3Char"/>
    <w:rsid w:val="0000744D"/>
    <w:pPr>
      <w:spacing w:after="0" w:line="240" w:lineRule="auto"/>
      <w:jc w:val="both"/>
    </w:pPr>
    <w:rPr>
      <w:rFonts w:ascii="Times New Roman" w:hAnsi="Times New Roman"/>
      <w:sz w:val="24"/>
      <w:szCs w:val="20"/>
    </w:rPr>
  </w:style>
  <w:style w:type="character" w:customStyle="1" w:styleId="Tijeloteksta3Char">
    <w:name w:val="Tijelo teksta 3 Char"/>
    <w:basedOn w:val="Zadanifontodlomka"/>
    <w:link w:val="Tijeloteksta3"/>
    <w:rsid w:val="0000744D"/>
    <w:rPr>
      <w:rFonts w:ascii="Times New Roman" w:eastAsia="Times New Roman" w:hAnsi="Times New Roman" w:cs="Times New Roman"/>
      <w:sz w:val="24"/>
      <w:szCs w:val="20"/>
      <w:lang w:eastAsia="hr-HR"/>
    </w:rPr>
  </w:style>
  <w:style w:type="paragraph" w:styleId="Zaglavlje">
    <w:name w:val="header"/>
    <w:basedOn w:val="Normal"/>
    <w:link w:val="ZaglavljeChar"/>
    <w:uiPriority w:val="99"/>
    <w:unhideWhenUsed/>
    <w:rsid w:val="00DE60C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60CA"/>
    <w:rPr>
      <w:rFonts w:ascii="Calibri" w:eastAsia="Times New Roman" w:hAnsi="Calibri" w:cs="Times New Roman"/>
      <w:lang w:val="hr-HR" w:eastAsia="hr-HR"/>
    </w:rPr>
  </w:style>
  <w:style w:type="paragraph" w:styleId="Podnoje">
    <w:name w:val="footer"/>
    <w:basedOn w:val="Normal"/>
    <w:link w:val="PodnojeChar"/>
    <w:uiPriority w:val="99"/>
    <w:unhideWhenUsed/>
    <w:rsid w:val="00DE60C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60CA"/>
    <w:rPr>
      <w:rFonts w:ascii="Calibri" w:eastAsia="Times New Roman" w:hAnsi="Calibri" w:cs="Times New Roman"/>
      <w:lang w:val="hr-HR" w:eastAsia="hr-HR"/>
    </w:rPr>
  </w:style>
  <w:style w:type="paragraph" w:styleId="Tekstbalonia">
    <w:name w:val="Balloon Text"/>
    <w:basedOn w:val="Normal"/>
    <w:link w:val="TekstbaloniaChar"/>
    <w:uiPriority w:val="99"/>
    <w:semiHidden/>
    <w:unhideWhenUsed/>
    <w:rsid w:val="00DE60C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E60CA"/>
    <w:rPr>
      <w:rFonts w:ascii="Tahoma" w:eastAsia="Times New Roman" w:hAnsi="Tahoma" w:cs="Tahoma"/>
      <w:sz w:val="16"/>
      <w:szCs w:val="16"/>
      <w:lang w:val="hr-HR" w:eastAsia="hr-HR"/>
    </w:rPr>
  </w:style>
  <w:style w:type="table" w:styleId="Reetkatablice">
    <w:name w:val="Table Grid"/>
    <w:basedOn w:val="Obinatablica"/>
    <w:uiPriority w:val="59"/>
    <w:rsid w:val="00A722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87F"/>
    <w:rPr>
      <w:rFonts w:ascii="Calibri" w:eastAsia="Times New Roman" w:hAnsi="Calibri" w:cs="Times New Roman"/>
      <w:lang w:val="hr-HR" w:eastAsia="hr-HR"/>
    </w:rPr>
  </w:style>
  <w:style w:type="paragraph" w:styleId="Heading1">
    <w:name w:val="heading 1"/>
    <w:basedOn w:val="Normal"/>
    <w:next w:val="Normal"/>
    <w:link w:val="Heading1Char"/>
    <w:qFormat/>
    <w:rsid w:val="0000744D"/>
    <w:pPr>
      <w:keepNext/>
      <w:spacing w:after="0" w:line="240" w:lineRule="auto"/>
      <w:jc w:val="center"/>
      <w:outlineLvl w:val="0"/>
    </w:pPr>
    <w:rPr>
      <w:rFonts w:ascii="Times New Roman" w:hAnsi="Times New Roman"/>
      <w:b/>
      <w:sz w:val="28"/>
      <w:szCs w:val="20"/>
      <w:lang/>
    </w:rPr>
  </w:style>
  <w:style w:type="paragraph" w:styleId="Heading2">
    <w:name w:val="heading 2"/>
    <w:basedOn w:val="Normal"/>
    <w:next w:val="Normal"/>
    <w:link w:val="Heading2Char"/>
    <w:qFormat/>
    <w:rsid w:val="0000744D"/>
    <w:pPr>
      <w:keepNext/>
      <w:spacing w:after="0" w:line="240" w:lineRule="auto"/>
      <w:jc w:val="both"/>
      <w:outlineLvl w:val="1"/>
    </w:pPr>
    <w:rPr>
      <w:rFonts w:ascii="Times New Roman" w:hAnsi="Times New Roman"/>
      <w:b/>
      <w:sz w:val="28"/>
      <w:szCs w:val="20"/>
      <w:lang/>
    </w:rPr>
  </w:style>
  <w:style w:type="paragraph" w:styleId="Heading3">
    <w:name w:val="heading 3"/>
    <w:basedOn w:val="Normal"/>
    <w:next w:val="Normal"/>
    <w:link w:val="Heading3Char"/>
    <w:qFormat/>
    <w:rsid w:val="0000744D"/>
    <w:pPr>
      <w:keepNext/>
      <w:numPr>
        <w:numId w:val="2"/>
      </w:numPr>
      <w:spacing w:after="0" w:line="240" w:lineRule="auto"/>
      <w:jc w:val="both"/>
      <w:outlineLvl w:val="2"/>
    </w:pPr>
    <w:rPr>
      <w:rFonts w:ascii="Times New Roman" w:hAnsi="Times New Roman"/>
      <w:b/>
      <w:sz w:val="24"/>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0024"/>
    <w:pPr>
      <w:spacing w:after="0" w:line="240" w:lineRule="auto"/>
    </w:pPr>
    <w:rPr>
      <w:rFonts w:ascii="Calibri" w:eastAsia="Calibri" w:hAnsi="Calibri" w:cs="Times New Roman"/>
      <w:lang w:val="hr-HR"/>
    </w:rPr>
  </w:style>
  <w:style w:type="paragraph" w:styleId="ListParagraph">
    <w:name w:val="List Paragraph"/>
    <w:basedOn w:val="Normal"/>
    <w:uiPriority w:val="34"/>
    <w:qFormat/>
    <w:rsid w:val="00440024"/>
    <w:pPr>
      <w:ind w:left="720"/>
      <w:contextualSpacing/>
    </w:pPr>
  </w:style>
  <w:style w:type="character" w:customStyle="1" w:styleId="Heading1Char">
    <w:name w:val="Heading 1 Char"/>
    <w:basedOn w:val="DefaultParagraphFont"/>
    <w:link w:val="Heading1"/>
    <w:rsid w:val="0000744D"/>
    <w:rPr>
      <w:rFonts w:ascii="Times New Roman" w:eastAsia="Times New Roman" w:hAnsi="Times New Roman" w:cs="Times New Roman"/>
      <w:b/>
      <w:sz w:val="28"/>
      <w:szCs w:val="20"/>
      <w:lang w:eastAsia="hr-HR"/>
    </w:rPr>
  </w:style>
  <w:style w:type="character" w:customStyle="1" w:styleId="Heading2Char">
    <w:name w:val="Heading 2 Char"/>
    <w:basedOn w:val="DefaultParagraphFont"/>
    <w:link w:val="Heading2"/>
    <w:rsid w:val="0000744D"/>
    <w:rPr>
      <w:rFonts w:ascii="Times New Roman" w:eastAsia="Times New Roman" w:hAnsi="Times New Roman" w:cs="Times New Roman"/>
      <w:b/>
      <w:sz w:val="28"/>
      <w:szCs w:val="20"/>
      <w:lang w:eastAsia="hr-HR"/>
    </w:rPr>
  </w:style>
  <w:style w:type="character" w:customStyle="1" w:styleId="Heading3Char">
    <w:name w:val="Heading 3 Char"/>
    <w:basedOn w:val="DefaultParagraphFont"/>
    <w:link w:val="Heading3"/>
    <w:rsid w:val="0000744D"/>
    <w:rPr>
      <w:rFonts w:ascii="Times New Roman" w:eastAsia="Times New Roman" w:hAnsi="Times New Roman" w:cs="Times New Roman"/>
      <w:b/>
      <w:sz w:val="24"/>
      <w:szCs w:val="20"/>
      <w:lang w:eastAsia="hr-HR"/>
    </w:rPr>
  </w:style>
  <w:style w:type="paragraph" w:styleId="BodyText">
    <w:name w:val="Body Text"/>
    <w:basedOn w:val="Normal"/>
    <w:link w:val="BodyTextChar"/>
    <w:rsid w:val="0000744D"/>
    <w:pPr>
      <w:spacing w:after="0" w:line="240" w:lineRule="auto"/>
      <w:jc w:val="both"/>
    </w:pPr>
    <w:rPr>
      <w:rFonts w:ascii="Times New Roman" w:hAnsi="Times New Roman"/>
      <w:sz w:val="28"/>
      <w:szCs w:val="20"/>
      <w:lang/>
    </w:rPr>
  </w:style>
  <w:style w:type="character" w:customStyle="1" w:styleId="BodyTextChar">
    <w:name w:val="Body Text Char"/>
    <w:basedOn w:val="DefaultParagraphFont"/>
    <w:link w:val="BodyText"/>
    <w:rsid w:val="0000744D"/>
    <w:rPr>
      <w:rFonts w:ascii="Times New Roman" w:eastAsia="Times New Roman" w:hAnsi="Times New Roman" w:cs="Times New Roman"/>
      <w:sz w:val="28"/>
      <w:szCs w:val="20"/>
      <w:lang w:eastAsia="hr-HR"/>
    </w:rPr>
  </w:style>
  <w:style w:type="paragraph" w:styleId="BodyText3">
    <w:name w:val="Body Text 3"/>
    <w:basedOn w:val="Normal"/>
    <w:link w:val="BodyText3Char"/>
    <w:rsid w:val="0000744D"/>
    <w:pPr>
      <w:spacing w:after="0" w:line="240" w:lineRule="auto"/>
      <w:jc w:val="both"/>
    </w:pPr>
    <w:rPr>
      <w:rFonts w:ascii="Times New Roman" w:hAnsi="Times New Roman"/>
      <w:sz w:val="24"/>
      <w:szCs w:val="20"/>
      <w:lang/>
    </w:rPr>
  </w:style>
  <w:style w:type="character" w:customStyle="1" w:styleId="BodyText3Char">
    <w:name w:val="Body Text 3 Char"/>
    <w:basedOn w:val="DefaultParagraphFont"/>
    <w:link w:val="BodyText3"/>
    <w:rsid w:val="0000744D"/>
    <w:rPr>
      <w:rFonts w:ascii="Times New Roman" w:eastAsia="Times New Roman" w:hAnsi="Times New Roman" w:cs="Times New Roman"/>
      <w:sz w:val="24"/>
      <w:szCs w:val="20"/>
      <w:lang w:eastAsia="hr-H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9A7FC34A3EB4C348B7EAD2ADA3CEB54"/>
        <w:category>
          <w:name w:val="Općenito"/>
          <w:gallery w:val="placeholder"/>
        </w:category>
        <w:types>
          <w:type w:val="bbPlcHdr"/>
        </w:types>
        <w:behaviors>
          <w:behavior w:val="content"/>
        </w:behaviors>
        <w:guid w:val="{D2C41AC3-D35C-4FF0-BFE0-93D389898017}"/>
      </w:docPartPr>
      <w:docPartBody>
        <w:p w:rsidR="00EF0828" w:rsidRDefault="00AA61C6" w:rsidP="00AA61C6">
          <w:pPr>
            <w:pStyle w:val="49A7FC34A3EB4C348B7EAD2ADA3CEB54"/>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A61C6"/>
    <w:rsid w:val="0029129A"/>
    <w:rsid w:val="00924F08"/>
    <w:rsid w:val="00AA61C6"/>
    <w:rsid w:val="00EF082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28"/>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0DBA3C5A0C4411B9484990A3374C7E2">
    <w:name w:val="D0DBA3C5A0C4411B9484990A3374C7E2"/>
    <w:rsid w:val="00AA61C6"/>
  </w:style>
  <w:style w:type="paragraph" w:customStyle="1" w:styleId="25FF60340C344199A6BBEDB507E15EC8">
    <w:name w:val="25FF60340C344199A6BBEDB507E15EC8"/>
    <w:rsid w:val="00AA61C6"/>
  </w:style>
  <w:style w:type="paragraph" w:customStyle="1" w:styleId="49A7FC34A3EB4C348B7EAD2ADA3CEB54">
    <w:name w:val="49A7FC34A3EB4C348B7EAD2ADA3CEB54"/>
    <w:rsid w:val="00AA61C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C2C28-1116-47E1-819A-EA7D4B88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3008</Words>
  <Characters>17151</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Službeni glasnik Općine Čeminac                                                     1/2017</vt:lpstr>
      <vt:lpstr/>
    </vt:vector>
  </TitlesOfParts>
  <Company/>
  <LinksUpToDate>false</LinksUpToDate>
  <CharactersWithSpaces>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1/2017</dc:title>
  <dc:creator>Ljiljana</dc:creator>
  <cp:lastModifiedBy>Korisnik</cp:lastModifiedBy>
  <cp:revision>10</cp:revision>
  <cp:lastPrinted>2017-01-24T07:41:00Z</cp:lastPrinted>
  <dcterms:created xsi:type="dcterms:W3CDTF">2017-01-24T06:37:00Z</dcterms:created>
  <dcterms:modified xsi:type="dcterms:W3CDTF">2017-01-24T07:43:00Z</dcterms:modified>
</cp:coreProperties>
</file>